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0" w:rsidRPr="00A93910" w:rsidRDefault="00256C6C" w:rsidP="00A93910">
      <w:pPr>
        <w:rPr>
          <w:rFonts w:ascii="Times New Roman" w:hAnsi="Times New Roman"/>
        </w:rPr>
      </w:pPr>
      <w:bookmarkStart w:id="0" w:name="_Toc369851470"/>
      <w:bookmarkStart w:id="1" w:name="_Toc369852308"/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.8pt;margin-top:8.85pt;width:301.5pt;height:0;z-index:251656704" o:connectortype="straight" strokeweight="1.5pt"/>
        </w:pict>
      </w:r>
    </w:p>
    <w:p w:rsidR="00046F68" w:rsidRPr="00A103FB" w:rsidRDefault="00121ABD" w:rsidP="00A93910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特凯贝</w:t>
      </w:r>
      <w:r w:rsidR="00CA798F" w:rsidRPr="00A103FB">
        <w:rPr>
          <w:rFonts w:ascii="宋体" w:hAnsi="宋体"/>
          <w:b/>
          <w:sz w:val="32"/>
          <w:szCs w:val="32"/>
        </w:rPr>
        <w:t>电池管理系统</w:t>
      </w:r>
    </w:p>
    <w:p w:rsidR="00186130" w:rsidRPr="00A103FB" w:rsidRDefault="00A30570" w:rsidP="00012BC2">
      <w:pPr>
        <w:ind w:right="736"/>
        <w:jc w:val="left"/>
        <w:rPr>
          <w:rFonts w:ascii="Times New Roman" w:hAnsi="Times New Roman"/>
          <w:sz w:val="32"/>
          <w:szCs w:val="32"/>
        </w:rPr>
      </w:pPr>
      <w:bookmarkStart w:id="2" w:name="_Toc369851471"/>
      <w:bookmarkStart w:id="3" w:name="_Toc369852309"/>
      <w:bookmarkEnd w:id="0"/>
      <w:bookmarkEnd w:id="1"/>
      <w:bookmarkEnd w:id="2"/>
      <w:bookmarkEnd w:id="3"/>
      <w:r w:rsidRPr="00A103FB">
        <w:rPr>
          <w:rFonts w:ascii="Times New Roman" w:hAnsi="Times New Roman" w:hint="eastAsia"/>
          <w:sz w:val="32"/>
          <w:szCs w:val="32"/>
        </w:rPr>
        <w:t>Battery Management System</w:t>
      </w:r>
    </w:p>
    <w:p w:rsidR="009428AE" w:rsidRDefault="009428AE" w:rsidP="009428AE">
      <w:pPr>
        <w:rPr>
          <w:rFonts w:ascii="Times New Roman"/>
          <w:sz w:val="84"/>
          <w:szCs w:val="84"/>
        </w:rPr>
      </w:pPr>
    </w:p>
    <w:p w:rsidR="00CF21AB" w:rsidRDefault="001D79C5" w:rsidP="00CF21A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6-32</w:t>
      </w:r>
      <w:r>
        <w:rPr>
          <w:rFonts w:ascii="Times New Roman" w:hAnsi="Times New Roman" w:hint="eastAsia"/>
          <w:sz w:val="32"/>
          <w:szCs w:val="32"/>
        </w:rPr>
        <w:t>串低速车</w:t>
      </w:r>
      <w:r w:rsidR="00CF21AB">
        <w:rPr>
          <w:rFonts w:ascii="Times New Roman" w:hAnsi="Times New Roman" w:hint="eastAsia"/>
          <w:sz w:val="32"/>
          <w:szCs w:val="32"/>
        </w:rPr>
        <w:t>系列</w:t>
      </w:r>
    </w:p>
    <w:p w:rsidR="00D96331" w:rsidRPr="00CF21AB" w:rsidRDefault="00D96331" w:rsidP="00CF21AB">
      <w:pPr>
        <w:jc w:val="center"/>
        <w:rPr>
          <w:rFonts w:ascii="Times New Roman" w:hAnsi="Times New Roman"/>
          <w:sz w:val="32"/>
          <w:szCs w:val="32"/>
        </w:rPr>
      </w:pPr>
    </w:p>
    <w:p w:rsidR="008E27D1" w:rsidRPr="00AC1A58" w:rsidRDefault="00921A76" w:rsidP="009428AE">
      <w:pPr>
        <w:jc w:val="center"/>
        <w:rPr>
          <w:rFonts w:ascii="Times New Roman" w:hAnsi="Times New Roman"/>
          <w:b/>
          <w:sz w:val="72"/>
          <w:szCs w:val="72"/>
        </w:rPr>
      </w:pPr>
      <w:r w:rsidRPr="00AC1A58">
        <w:rPr>
          <w:rFonts w:ascii="Times New Roman"/>
          <w:b/>
          <w:sz w:val="72"/>
          <w:szCs w:val="72"/>
        </w:rPr>
        <w:t>产品说明书</w:t>
      </w:r>
    </w:p>
    <w:p w:rsidR="00CA798F" w:rsidRDefault="00CA798F" w:rsidP="008E27D1">
      <w:pPr>
        <w:autoSpaceDE w:val="0"/>
        <w:autoSpaceDN w:val="0"/>
        <w:adjustRightInd w:val="0"/>
        <w:rPr>
          <w:rFonts w:ascii="Times New Roman" w:eastAsia="黑体" w:hAnsi="Times New Roman"/>
          <w:b/>
          <w:kern w:val="0"/>
          <w:sz w:val="44"/>
          <w:szCs w:val="44"/>
        </w:rPr>
      </w:pPr>
    </w:p>
    <w:p w:rsidR="000B2F2B" w:rsidRDefault="000B2F2B" w:rsidP="008E27D1">
      <w:pPr>
        <w:autoSpaceDE w:val="0"/>
        <w:autoSpaceDN w:val="0"/>
        <w:adjustRightInd w:val="0"/>
        <w:rPr>
          <w:rFonts w:ascii="Times New Roman" w:eastAsia="黑体" w:hAnsi="Times New Roman"/>
          <w:b/>
          <w:kern w:val="0"/>
          <w:sz w:val="44"/>
          <w:szCs w:val="44"/>
        </w:rPr>
      </w:pPr>
    </w:p>
    <w:p w:rsidR="000B2F2B" w:rsidRPr="00182E4E" w:rsidRDefault="000B2F2B" w:rsidP="008E27D1">
      <w:pPr>
        <w:autoSpaceDE w:val="0"/>
        <w:autoSpaceDN w:val="0"/>
        <w:adjustRightInd w:val="0"/>
        <w:rPr>
          <w:rFonts w:ascii="Times New Roman" w:eastAsia="黑体" w:hAnsi="Times New Roman"/>
          <w:b/>
          <w:kern w:val="0"/>
          <w:sz w:val="44"/>
          <w:szCs w:val="44"/>
        </w:rPr>
      </w:pPr>
    </w:p>
    <w:p w:rsidR="00631248" w:rsidRDefault="00631248" w:rsidP="00182E4E">
      <w:pPr>
        <w:autoSpaceDE w:val="0"/>
        <w:autoSpaceDN w:val="0"/>
        <w:adjustRightInd w:val="0"/>
        <w:jc w:val="center"/>
        <w:rPr>
          <w:rFonts w:ascii="宋体" w:hAnsi="宋体"/>
          <w:b/>
          <w:sz w:val="32"/>
          <w:szCs w:val="32"/>
        </w:rPr>
      </w:pPr>
    </w:p>
    <w:p w:rsidR="00631248" w:rsidRDefault="00631248" w:rsidP="00182E4E">
      <w:pPr>
        <w:autoSpaceDE w:val="0"/>
        <w:autoSpaceDN w:val="0"/>
        <w:adjustRightInd w:val="0"/>
        <w:jc w:val="center"/>
        <w:rPr>
          <w:rFonts w:ascii="宋体" w:hAnsi="宋体"/>
          <w:b/>
          <w:sz w:val="32"/>
          <w:szCs w:val="32"/>
        </w:rPr>
      </w:pPr>
    </w:p>
    <w:p w:rsidR="0085067A" w:rsidRPr="00EB3058" w:rsidRDefault="0085067A" w:rsidP="00EB3058">
      <w:pPr>
        <w:autoSpaceDE w:val="0"/>
        <w:autoSpaceDN w:val="0"/>
        <w:adjustRightInd w:val="0"/>
        <w:jc w:val="center"/>
        <w:rPr>
          <w:rFonts w:ascii="宋体" w:hAnsi="宋体"/>
          <w:b/>
          <w:sz w:val="32"/>
          <w:szCs w:val="32"/>
        </w:rPr>
        <w:sectPr w:rsidR="0085067A" w:rsidRPr="00EB3058" w:rsidSect="00B37133">
          <w:headerReference w:type="default" r:id="rId8"/>
          <w:footerReference w:type="even" r:id="rId9"/>
          <w:footerReference w:type="default" r:id="rId10"/>
          <w:headerReference w:type="first" r:id="rId11"/>
          <w:pgSz w:w="8391" w:h="11907" w:code="11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  <w:r w:rsidRPr="00182E4E">
        <w:rPr>
          <w:rFonts w:ascii="宋体" w:hAnsi="宋体" w:hint="eastAsia"/>
          <w:b/>
          <w:sz w:val="32"/>
          <w:szCs w:val="32"/>
        </w:rPr>
        <w:t>安徽</w:t>
      </w:r>
      <w:r w:rsidR="00121ABD">
        <w:rPr>
          <w:rFonts w:ascii="宋体" w:hAnsi="宋体" w:hint="eastAsia"/>
          <w:b/>
          <w:sz w:val="32"/>
          <w:szCs w:val="32"/>
        </w:rPr>
        <w:t>特凯贝电子</w:t>
      </w:r>
      <w:r w:rsidRPr="00182E4E">
        <w:rPr>
          <w:rFonts w:ascii="宋体" w:hAnsi="宋体" w:hint="eastAsia"/>
          <w:b/>
          <w:sz w:val="32"/>
          <w:szCs w:val="32"/>
        </w:rPr>
        <w:t>科技有限公司</w:t>
      </w:r>
    </w:p>
    <w:p w:rsidR="00A24F76" w:rsidRDefault="00A24F76" w:rsidP="000B0B02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黑体" w:hAnsi="Times New Roman"/>
          <w:kern w:val="0"/>
          <w:sz w:val="44"/>
          <w:szCs w:val="44"/>
        </w:rPr>
      </w:pPr>
    </w:p>
    <w:p w:rsidR="000B0B02" w:rsidRDefault="000B0B02" w:rsidP="000B0B02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黑体" w:hAnsi="Times New Roman"/>
          <w:kern w:val="0"/>
          <w:sz w:val="44"/>
          <w:szCs w:val="44"/>
        </w:rPr>
      </w:pPr>
      <w:r w:rsidRPr="00AD3B89">
        <w:rPr>
          <w:rFonts w:ascii="Times New Roman" w:eastAsia="黑体" w:hAnsi="Times New Roman"/>
          <w:kern w:val="0"/>
          <w:sz w:val="44"/>
          <w:szCs w:val="44"/>
        </w:rPr>
        <w:t>目</w:t>
      </w:r>
      <w:r>
        <w:rPr>
          <w:rFonts w:ascii="Times New Roman" w:eastAsia="黑体" w:hAnsi="Times New Roman" w:hint="eastAsia"/>
          <w:kern w:val="0"/>
          <w:sz w:val="44"/>
          <w:szCs w:val="44"/>
        </w:rPr>
        <w:t xml:space="preserve"> </w:t>
      </w:r>
      <w:r w:rsidRPr="00AD3B89">
        <w:rPr>
          <w:rFonts w:ascii="Times New Roman" w:eastAsia="黑体" w:hAnsi="Times New Roman"/>
          <w:kern w:val="0"/>
          <w:sz w:val="44"/>
          <w:szCs w:val="44"/>
        </w:rPr>
        <w:t>录</w:t>
      </w:r>
    </w:p>
    <w:p w:rsidR="000B0B02" w:rsidRDefault="000B0B02" w:rsidP="005D20F1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黑体" w:hAnsi="Times New Roman"/>
          <w:kern w:val="0"/>
          <w:sz w:val="44"/>
          <w:szCs w:val="44"/>
        </w:rPr>
      </w:pPr>
    </w:p>
    <w:p w:rsidR="007F172C" w:rsidRDefault="00256C6C" w:rsidP="000F51A0">
      <w:pPr>
        <w:pStyle w:val="21"/>
        <w:ind w:firstLineChars="47" w:firstLine="207"/>
        <w:rPr>
          <w:rFonts w:asciiTheme="minorHAnsi" w:eastAsiaTheme="minorEastAsia" w:hAnsiTheme="minorHAnsi" w:cstheme="minorBidi"/>
          <w:noProof/>
        </w:rPr>
      </w:pPr>
      <w:r>
        <w:rPr>
          <w:rFonts w:ascii="Times New Roman" w:eastAsia="黑体" w:hAnsi="Times New Roman"/>
          <w:kern w:val="0"/>
          <w:sz w:val="44"/>
          <w:szCs w:val="44"/>
        </w:rPr>
        <w:fldChar w:fldCharType="begin"/>
      </w:r>
      <w:r w:rsidR="007B40BC">
        <w:rPr>
          <w:rFonts w:ascii="Times New Roman" w:eastAsia="黑体" w:hAnsi="Times New Roman"/>
          <w:kern w:val="0"/>
          <w:sz w:val="44"/>
          <w:szCs w:val="44"/>
        </w:rPr>
        <w:instrText xml:space="preserve"> </w:instrText>
      </w:r>
      <w:r w:rsidR="007B40BC">
        <w:rPr>
          <w:rFonts w:ascii="Times New Roman" w:eastAsia="黑体" w:hAnsi="Times New Roman" w:hint="eastAsia"/>
          <w:kern w:val="0"/>
          <w:sz w:val="44"/>
          <w:szCs w:val="44"/>
        </w:rPr>
        <w:instrText>TOC \o "1-3" \h \z \u</w:instrText>
      </w:r>
      <w:r w:rsidR="007B40BC">
        <w:rPr>
          <w:rFonts w:ascii="Times New Roman" w:eastAsia="黑体" w:hAnsi="Times New Roman"/>
          <w:kern w:val="0"/>
          <w:sz w:val="44"/>
          <w:szCs w:val="44"/>
        </w:rPr>
        <w:instrText xml:space="preserve"> </w:instrText>
      </w:r>
      <w:r>
        <w:rPr>
          <w:rFonts w:ascii="Times New Roman" w:eastAsia="黑体" w:hAnsi="Times New Roman"/>
          <w:kern w:val="0"/>
          <w:sz w:val="44"/>
          <w:szCs w:val="44"/>
        </w:rPr>
        <w:fldChar w:fldCharType="separate"/>
      </w:r>
      <w:hyperlink w:anchor="_Toc498702558" w:history="1">
        <w:r w:rsidR="007F172C" w:rsidRPr="00AB58D9">
          <w:rPr>
            <w:rStyle w:val="a7"/>
            <w:noProof/>
          </w:rPr>
          <w:t>1.</w:t>
        </w:r>
        <w:r w:rsidR="007F172C" w:rsidRPr="00AB58D9">
          <w:rPr>
            <w:rStyle w:val="a7"/>
            <w:rFonts w:hint="eastAsia"/>
            <w:noProof/>
          </w:rPr>
          <w:t>概述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59" w:history="1">
        <w:r w:rsidR="007F172C" w:rsidRPr="00AB58D9">
          <w:rPr>
            <w:rStyle w:val="a7"/>
            <w:noProof/>
          </w:rPr>
          <w:t>2.</w:t>
        </w:r>
        <w:r w:rsidR="007F172C" w:rsidRPr="00AB58D9">
          <w:rPr>
            <w:rStyle w:val="a7"/>
            <w:rFonts w:hint="eastAsia"/>
            <w:noProof/>
          </w:rPr>
          <w:t>主要功能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60" w:history="1">
        <w:r w:rsidR="007F172C" w:rsidRPr="00AB58D9">
          <w:rPr>
            <w:rStyle w:val="a7"/>
            <w:noProof/>
          </w:rPr>
          <w:t>3.</w:t>
        </w:r>
        <w:r w:rsidR="007F172C" w:rsidRPr="00AB58D9">
          <w:rPr>
            <w:rStyle w:val="a7"/>
            <w:rFonts w:hint="eastAsia"/>
            <w:noProof/>
          </w:rPr>
          <w:t>主要技术参数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61" w:history="1">
        <w:r w:rsidR="007F172C" w:rsidRPr="00AB58D9">
          <w:rPr>
            <w:rStyle w:val="a7"/>
            <w:noProof/>
          </w:rPr>
          <w:t>4.</w:t>
        </w:r>
        <w:r w:rsidR="007F172C" w:rsidRPr="00AB58D9">
          <w:rPr>
            <w:rStyle w:val="a7"/>
            <w:rFonts w:hint="eastAsia"/>
            <w:noProof/>
          </w:rPr>
          <w:t>外形及安装尺寸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2" w:history="1">
        <w:r w:rsidR="007F172C" w:rsidRPr="00AB58D9">
          <w:rPr>
            <w:rStyle w:val="a7"/>
            <w:noProof/>
          </w:rPr>
          <w:t xml:space="preserve">4.1 </w:t>
        </w:r>
        <w:r w:rsidR="00121ABD">
          <w:rPr>
            <w:rStyle w:val="a7"/>
            <w:noProof/>
          </w:rPr>
          <w:t>TKB</w:t>
        </w:r>
        <w:r w:rsidR="007F172C" w:rsidRPr="00AB58D9">
          <w:rPr>
            <w:rStyle w:val="a7"/>
            <w:noProof/>
          </w:rPr>
          <w:t>_Cascade_455A_16C</w:t>
        </w:r>
        <w:r w:rsidR="007F172C" w:rsidRPr="00AB58D9">
          <w:rPr>
            <w:rStyle w:val="a7"/>
            <w:rFonts w:hint="eastAsia"/>
            <w:noProof/>
          </w:rPr>
          <w:t>尺寸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3" w:history="1">
        <w:r w:rsidR="007F172C" w:rsidRPr="00AB58D9">
          <w:rPr>
            <w:rStyle w:val="a7"/>
            <w:noProof/>
          </w:rPr>
          <w:t xml:space="preserve">4.2 </w:t>
        </w:r>
        <w:r w:rsidR="00121ABD">
          <w:rPr>
            <w:rStyle w:val="a7"/>
            <w:noProof/>
          </w:rPr>
          <w:t>TKB</w:t>
        </w:r>
        <w:r w:rsidR="007F172C" w:rsidRPr="00AB58D9">
          <w:rPr>
            <w:rStyle w:val="a7"/>
            <w:noProof/>
          </w:rPr>
          <w:t>_Cascade_455A_32C</w:t>
        </w:r>
        <w:r w:rsidR="007F172C" w:rsidRPr="00AB58D9">
          <w:rPr>
            <w:rStyle w:val="a7"/>
            <w:rFonts w:hint="eastAsia"/>
            <w:noProof/>
          </w:rPr>
          <w:t>尺寸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64" w:history="1">
        <w:r w:rsidR="007F172C" w:rsidRPr="00AB58D9">
          <w:rPr>
            <w:rStyle w:val="a7"/>
            <w:noProof/>
          </w:rPr>
          <w:t>5.</w:t>
        </w:r>
        <w:r w:rsidR="007F172C" w:rsidRPr="00AB58D9">
          <w:rPr>
            <w:rStyle w:val="a7"/>
            <w:rFonts w:hint="eastAsia"/>
            <w:noProof/>
          </w:rPr>
          <w:t>电流采样与传感器安装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5" w:history="1">
        <w:r w:rsidR="007F172C" w:rsidRPr="00AB58D9">
          <w:rPr>
            <w:rStyle w:val="a7"/>
            <w:noProof/>
          </w:rPr>
          <w:t>5.1</w:t>
        </w:r>
        <w:r w:rsidR="007F172C" w:rsidRPr="00AB58D9">
          <w:rPr>
            <w:rStyle w:val="a7"/>
            <w:rFonts w:hint="eastAsia"/>
            <w:noProof/>
          </w:rPr>
          <w:t>霍尔传感器连接母线总负示意图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6" w:history="1">
        <w:r w:rsidR="007F172C" w:rsidRPr="00AB58D9">
          <w:rPr>
            <w:rStyle w:val="a7"/>
            <w:noProof/>
          </w:rPr>
          <w:t>5.2</w:t>
        </w:r>
        <w:r w:rsidR="007F172C" w:rsidRPr="00AB58D9">
          <w:rPr>
            <w:rStyle w:val="a7"/>
            <w:rFonts w:hint="eastAsia"/>
            <w:noProof/>
          </w:rPr>
          <w:t>分流器连接母线总负示意图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67" w:history="1">
        <w:r w:rsidR="007F172C" w:rsidRPr="00AB58D9">
          <w:rPr>
            <w:rStyle w:val="a7"/>
            <w:rFonts w:hAnsi="Times New Roman"/>
            <w:noProof/>
          </w:rPr>
          <w:t>6.</w:t>
        </w:r>
        <w:r w:rsidR="007F172C" w:rsidRPr="00AB58D9">
          <w:rPr>
            <w:rStyle w:val="a7"/>
            <w:rFonts w:hint="eastAsia"/>
            <w:noProof/>
          </w:rPr>
          <w:t>系统连接线束接口定义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8" w:history="1">
        <w:r w:rsidR="007F172C" w:rsidRPr="00AB58D9">
          <w:rPr>
            <w:rStyle w:val="a7"/>
            <w:noProof/>
          </w:rPr>
          <w:t xml:space="preserve">6.1 </w:t>
        </w:r>
        <w:r w:rsidR="007F172C" w:rsidRPr="00AB58D9">
          <w:rPr>
            <w:rStyle w:val="a7"/>
            <w:rFonts w:hint="eastAsia"/>
            <w:noProof/>
          </w:rPr>
          <w:t>线束实物图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69" w:history="1">
        <w:r w:rsidR="007F172C" w:rsidRPr="00AB58D9">
          <w:rPr>
            <w:rStyle w:val="a7"/>
            <w:noProof/>
          </w:rPr>
          <w:t>6.2</w:t>
        </w:r>
        <w:r w:rsidR="007F172C" w:rsidRPr="00AB58D9">
          <w:rPr>
            <w:rStyle w:val="a7"/>
            <w:rFonts w:hint="eastAsia"/>
            <w:noProof/>
          </w:rPr>
          <w:t>线束接口定义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70" w:history="1">
        <w:r w:rsidR="007F172C" w:rsidRPr="00AB58D9">
          <w:rPr>
            <w:rStyle w:val="a7"/>
            <w:noProof/>
          </w:rPr>
          <w:t>7.</w:t>
        </w:r>
        <w:r w:rsidR="007F172C" w:rsidRPr="00AB58D9">
          <w:rPr>
            <w:rStyle w:val="a7"/>
            <w:rFonts w:hint="eastAsia"/>
            <w:noProof/>
          </w:rPr>
          <w:t>安装要求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498702571" w:history="1">
        <w:r w:rsidR="007F172C" w:rsidRPr="00AB58D9">
          <w:rPr>
            <w:rStyle w:val="a7"/>
            <w:noProof/>
          </w:rPr>
          <w:t>8.</w:t>
        </w:r>
        <w:r w:rsidR="007F172C" w:rsidRPr="00AB58D9">
          <w:rPr>
            <w:rStyle w:val="a7"/>
            <w:rFonts w:hint="eastAsia"/>
            <w:noProof/>
          </w:rPr>
          <w:t>注意事项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72" w:history="1">
        <w:r w:rsidR="007F172C" w:rsidRPr="00AB58D9">
          <w:rPr>
            <w:rStyle w:val="a7"/>
            <w:noProof/>
          </w:rPr>
          <w:t>8.1</w:t>
        </w:r>
        <w:r w:rsidR="007F172C" w:rsidRPr="00AB58D9">
          <w:rPr>
            <w:rStyle w:val="a7"/>
            <w:rFonts w:hint="eastAsia"/>
            <w:noProof/>
          </w:rPr>
          <w:t>安装接线注意事项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73" w:history="1">
        <w:r w:rsidR="007F172C" w:rsidRPr="00AB58D9">
          <w:rPr>
            <w:rStyle w:val="a7"/>
            <w:noProof/>
          </w:rPr>
          <w:t>8.2</w:t>
        </w:r>
        <w:r w:rsidR="007F172C" w:rsidRPr="00AB58D9">
          <w:rPr>
            <w:rStyle w:val="a7"/>
            <w:rFonts w:hint="eastAsia"/>
            <w:noProof/>
          </w:rPr>
          <w:t>运输注意事项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7F172C" w:rsidRDefault="00256C6C">
      <w:pPr>
        <w:pStyle w:val="31"/>
        <w:tabs>
          <w:tab w:val="right" w:leader="dot" w:pos="6255"/>
        </w:tabs>
        <w:rPr>
          <w:rFonts w:asciiTheme="minorHAnsi" w:eastAsiaTheme="minorEastAsia" w:hAnsiTheme="minorHAnsi" w:cstheme="minorBidi"/>
          <w:noProof/>
        </w:rPr>
      </w:pPr>
      <w:hyperlink w:anchor="_Toc498702574" w:history="1">
        <w:r w:rsidR="007F172C" w:rsidRPr="00AB58D9">
          <w:rPr>
            <w:rStyle w:val="a7"/>
            <w:noProof/>
          </w:rPr>
          <w:t>8.3</w:t>
        </w:r>
        <w:r w:rsidR="007F172C" w:rsidRPr="00AB58D9">
          <w:rPr>
            <w:rStyle w:val="a7"/>
            <w:rFonts w:hint="eastAsia"/>
            <w:noProof/>
          </w:rPr>
          <w:t>贮存注意事项</w:t>
        </w:r>
        <w:r w:rsidR="007F17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72C">
          <w:rPr>
            <w:noProof/>
            <w:webHidden/>
          </w:rPr>
          <w:instrText xml:space="preserve"> PAGEREF _Toc498702574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B1B"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D341D2" w:rsidRDefault="00256C6C" w:rsidP="00DB2C6A">
      <w:pPr>
        <w:autoSpaceDE w:val="0"/>
        <w:autoSpaceDN w:val="0"/>
        <w:adjustRightInd w:val="0"/>
        <w:spacing w:line="440" w:lineRule="exact"/>
        <w:rPr>
          <w:rFonts w:ascii="Times New Roman" w:eastAsia="黑体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fldChar w:fldCharType="end"/>
      </w:r>
    </w:p>
    <w:p w:rsidR="001C418C" w:rsidRDefault="001C418C" w:rsidP="005D20F1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黑体" w:hAnsi="Times New Roman"/>
          <w:kern w:val="0"/>
          <w:sz w:val="44"/>
          <w:szCs w:val="44"/>
        </w:rPr>
      </w:pPr>
    </w:p>
    <w:p w:rsidR="001C418C" w:rsidRDefault="001C418C" w:rsidP="005D20F1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黑体" w:hAnsi="Times New Roman"/>
          <w:kern w:val="0"/>
          <w:sz w:val="44"/>
          <w:szCs w:val="44"/>
        </w:rPr>
        <w:sectPr w:rsidR="001C418C" w:rsidSect="000B0B02">
          <w:headerReference w:type="default" r:id="rId12"/>
          <w:footerReference w:type="default" r:id="rId13"/>
          <w:pgSz w:w="8391" w:h="11907" w:code="11"/>
          <w:pgMar w:top="284" w:right="992" w:bottom="567" w:left="1134" w:header="851" w:footer="992" w:gutter="0"/>
          <w:pgNumType w:fmt="numberInDash" w:start="1"/>
          <w:cols w:space="425"/>
          <w:docGrid w:type="lines" w:linePitch="312"/>
        </w:sectPr>
      </w:pPr>
    </w:p>
    <w:p w:rsidR="00921A76" w:rsidRPr="001C418C" w:rsidRDefault="00CA798F" w:rsidP="007F172C">
      <w:pPr>
        <w:pStyle w:val="2"/>
        <w:rPr>
          <w:bCs w:val="0"/>
        </w:rPr>
      </w:pPr>
      <w:bookmarkStart w:id="4" w:name="_Toc282096674"/>
      <w:bookmarkStart w:id="5" w:name="_Toc422306750"/>
      <w:bookmarkStart w:id="6" w:name="_Toc498702558"/>
      <w:r w:rsidRPr="001C418C">
        <w:rPr>
          <w:rFonts w:hint="eastAsia"/>
        </w:rPr>
        <w:lastRenderedPageBreak/>
        <w:t>1.</w:t>
      </w:r>
      <w:r w:rsidR="00530581" w:rsidRPr="001C418C">
        <w:t>概述</w:t>
      </w:r>
      <w:bookmarkEnd w:id="4"/>
      <w:bookmarkEnd w:id="5"/>
      <w:bookmarkEnd w:id="6"/>
    </w:p>
    <w:p w:rsidR="008C3830" w:rsidRDefault="00121ABD" w:rsidP="00D2209F">
      <w:pPr>
        <w:ind w:firstLineChars="196" w:firstLine="353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特凯贝</w:t>
      </w:r>
      <w:r w:rsidR="001D79C5">
        <w:rPr>
          <w:rFonts w:ascii="宋体" w:hAnsi="宋体" w:hint="eastAsia"/>
          <w:kern w:val="0"/>
          <w:sz w:val="18"/>
          <w:szCs w:val="18"/>
        </w:rPr>
        <w:t>低速车</w:t>
      </w:r>
      <w:r w:rsidR="00FA4D5C">
        <w:rPr>
          <w:rFonts w:ascii="宋体" w:hAnsi="宋体" w:hint="eastAsia"/>
          <w:kern w:val="0"/>
          <w:sz w:val="18"/>
          <w:szCs w:val="18"/>
        </w:rPr>
        <w:t>系列</w:t>
      </w:r>
      <w:r w:rsidR="00BC123F" w:rsidRPr="00D2209F">
        <w:rPr>
          <w:rFonts w:ascii="宋体" w:hAnsi="宋体"/>
          <w:kern w:val="0"/>
          <w:sz w:val="18"/>
          <w:szCs w:val="18"/>
        </w:rPr>
        <w:t>电池管理系统（BMS）</w:t>
      </w:r>
      <w:r w:rsidR="004C16A3" w:rsidRPr="00D2209F">
        <w:rPr>
          <w:rFonts w:ascii="宋体" w:hAnsi="宋体"/>
          <w:kern w:val="0"/>
          <w:sz w:val="18"/>
          <w:szCs w:val="18"/>
        </w:rPr>
        <w:t>由一个</w:t>
      </w:r>
      <w:r w:rsidR="00FA4D5C">
        <w:rPr>
          <w:rFonts w:ascii="宋体" w:hAnsi="宋体" w:hint="eastAsia"/>
          <w:kern w:val="0"/>
          <w:sz w:val="18"/>
          <w:szCs w:val="18"/>
        </w:rPr>
        <w:t>集中式（主从一体机式）BMS，可扩展采集模块</w:t>
      </w:r>
      <w:r w:rsidR="004C16A3" w:rsidRPr="00D2209F">
        <w:rPr>
          <w:rFonts w:ascii="宋体" w:hAnsi="宋体"/>
          <w:kern w:val="0"/>
          <w:sz w:val="18"/>
          <w:szCs w:val="18"/>
        </w:rPr>
        <w:t>，</w:t>
      </w:r>
      <w:r w:rsidR="007B01EC" w:rsidRPr="00D2209F">
        <w:rPr>
          <w:rFonts w:ascii="宋体" w:hAnsi="宋体" w:hint="eastAsia"/>
          <w:kern w:val="0"/>
          <w:sz w:val="18"/>
          <w:szCs w:val="18"/>
        </w:rPr>
        <w:t>主要用于对</w:t>
      </w:r>
      <w:r w:rsidR="00FA4D5C">
        <w:rPr>
          <w:rFonts w:ascii="宋体" w:hAnsi="宋体" w:hint="eastAsia"/>
          <w:kern w:val="0"/>
          <w:sz w:val="18"/>
          <w:szCs w:val="18"/>
        </w:rPr>
        <w:t>中小型叉车、光伏储能、家庭储能、UPS电源管理。该系列产品可对系统</w:t>
      </w:r>
      <w:r w:rsidR="007B01EC" w:rsidRPr="00D2209F">
        <w:rPr>
          <w:rFonts w:ascii="宋体" w:hAnsi="宋体" w:hint="eastAsia"/>
          <w:kern w:val="0"/>
          <w:sz w:val="18"/>
          <w:szCs w:val="18"/>
        </w:rPr>
        <w:t>电池参数进行实时监控、故障诊断、SOC估算、短路保护、</w:t>
      </w:r>
      <w:r w:rsidR="00FA4D5C">
        <w:rPr>
          <w:rFonts w:ascii="宋体" w:hAnsi="宋体"/>
          <w:kern w:val="0"/>
          <w:sz w:val="18"/>
          <w:szCs w:val="18"/>
        </w:rPr>
        <w:t>充放电控制、均衡</w:t>
      </w:r>
      <w:r w:rsidR="00FA4D5C">
        <w:rPr>
          <w:rFonts w:ascii="宋体" w:hAnsi="宋体" w:hint="eastAsia"/>
          <w:kern w:val="0"/>
          <w:sz w:val="18"/>
          <w:szCs w:val="18"/>
        </w:rPr>
        <w:t>等实时管理</w:t>
      </w:r>
      <w:r w:rsidR="00A90C9C" w:rsidRPr="00D2209F">
        <w:rPr>
          <w:rFonts w:ascii="宋体" w:hAnsi="宋体"/>
          <w:kern w:val="0"/>
          <w:sz w:val="18"/>
          <w:szCs w:val="18"/>
        </w:rPr>
        <w:t>，</w:t>
      </w:r>
      <w:r w:rsidR="007B01EC" w:rsidRPr="00D2209F">
        <w:rPr>
          <w:rFonts w:ascii="宋体" w:hAnsi="宋体" w:hint="eastAsia"/>
          <w:kern w:val="0"/>
          <w:sz w:val="18"/>
          <w:szCs w:val="18"/>
        </w:rPr>
        <w:t>并通过CAN</w:t>
      </w:r>
      <w:r w:rsidR="00FA4D5C">
        <w:rPr>
          <w:rFonts w:ascii="宋体" w:hAnsi="宋体" w:hint="eastAsia"/>
          <w:kern w:val="0"/>
          <w:sz w:val="18"/>
          <w:szCs w:val="18"/>
        </w:rPr>
        <w:t>、485通信</w:t>
      </w:r>
      <w:r w:rsidR="007B01EC" w:rsidRPr="00D2209F">
        <w:rPr>
          <w:rFonts w:ascii="宋体" w:hAnsi="宋体" w:hint="eastAsia"/>
          <w:kern w:val="0"/>
          <w:sz w:val="18"/>
          <w:szCs w:val="18"/>
        </w:rPr>
        <w:t>方式与集成控制器</w:t>
      </w:r>
      <w:r w:rsidR="00FA4D5C">
        <w:rPr>
          <w:rFonts w:ascii="宋体" w:hAnsi="宋体" w:hint="eastAsia"/>
          <w:kern w:val="0"/>
          <w:sz w:val="18"/>
          <w:szCs w:val="18"/>
        </w:rPr>
        <w:t>、光伏</w:t>
      </w:r>
      <w:r w:rsidR="004C16A3" w:rsidRPr="00D2209F">
        <w:rPr>
          <w:rFonts w:ascii="宋体" w:hAnsi="宋体" w:hint="eastAsia"/>
          <w:kern w:val="0"/>
          <w:sz w:val="18"/>
          <w:szCs w:val="18"/>
        </w:rPr>
        <w:t>充电机</w:t>
      </w:r>
      <w:r w:rsidR="00FA4D5C">
        <w:rPr>
          <w:rFonts w:ascii="宋体" w:hAnsi="宋体" w:hint="eastAsia"/>
          <w:kern w:val="0"/>
          <w:sz w:val="18"/>
          <w:szCs w:val="18"/>
        </w:rPr>
        <w:t>、充放电设备、人机界面等进行</w:t>
      </w:r>
      <w:r w:rsidR="004C16A3" w:rsidRPr="00D2209F">
        <w:rPr>
          <w:rFonts w:ascii="宋体" w:hAnsi="宋体" w:hint="eastAsia"/>
          <w:kern w:val="0"/>
          <w:sz w:val="18"/>
          <w:szCs w:val="18"/>
        </w:rPr>
        <w:t>信息交互，保障</w:t>
      </w:r>
      <w:r w:rsidR="00FA4D5C">
        <w:rPr>
          <w:rFonts w:ascii="宋体" w:hAnsi="宋体" w:hint="eastAsia"/>
          <w:kern w:val="0"/>
          <w:sz w:val="18"/>
          <w:szCs w:val="18"/>
        </w:rPr>
        <w:t>电池系统</w:t>
      </w:r>
      <w:r w:rsidR="004C16A3" w:rsidRPr="00D2209F">
        <w:rPr>
          <w:rFonts w:ascii="宋体" w:hAnsi="宋体" w:hint="eastAsia"/>
          <w:kern w:val="0"/>
          <w:sz w:val="18"/>
          <w:szCs w:val="18"/>
        </w:rPr>
        <w:t>高效、可靠、安全运行。</w:t>
      </w:r>
    </w:p>
    <w:p w:rsidR="001C418C" w:rsidRDefault="001C418C" w:rsidP="00D2209F">
      <w:pPr>
        <w:ind w:firstLineChars="196" w:firstLine="353"/>
        <w:rPr>
          <w:rFonts w:ascii="宋体" w:hAnsi="宋体"/>
          <w:kern w:val="0"/>
          <w:sz w:val="18"/>
          <w:szCs w:val="18"/>
        </w:rPr>
      </w:pPr>
    </w:p>
    <w:p w:rsidR="001C418C" w:rsidRPr="00D2209F" w:rsidRDefault="001C418C" w:rsidP="00D2209F">
      <w:pPr>
        <w:ind w:firstLineChars="196" w:firstLine="353"/>
        <w:rPr>
          <w:rFonts w:ascii="宋体" w:hAnsi="宋体"/>
          <w:kern w:val="0"/>
          <w:sz w:val="18"/>
          <w:szCs w:val="18"/>
        </w:rPr>
      </w:pPr>
    </w:p>
    <w:p w:rsidR="00921A76" w:rsidRPr="001C418C" w:rsidRDefault="00CA798F" w:rsidP="00716CA5">
      <w:pPr>
        <w:pStyle w:val="2"/>
      </w:pPr>
      <w:bookmarkStart w:id="7" w:name="_Toc422306751"/>
      <w:bookmarkStart w:id="8" w:name="_Toc498702559"/>
      <w:r w:rsidRPr="001C418C">
        <w:rPr>
          <w:rFonts w:hint="eastAsia"/>
        </w:rPr>
        <w:t>2.</w:t>
      </w:r>
      <w:r w:rsidR="00A90C9C" w:rsidRPr="001C418C">
        <w:rPr>
          <w:rFonts w:hint="eastAsia"/>
        </w:rPr>
        <w:t>主要功能</w:t>
      </w:r>
      <w:bookmarkEnd w:id="7"/>
      <w:bookmarkEnd w:id="8"/>
    </w:p>
    <w:p w:rsidR="00181478" w:rsidRPr="00181478" w:rsidRDefault="00CA79D9" w:rsidP="00181478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 w:rsidRPr="00D2209F">
        <w:rPr>
          <w:rFonts w:ascii="Times New Roman" w:hint="eastAsia"/>
          <w:spacing w:val="6"/>
          <w:kern w:val="15"/>
          <w:sz w:val="18"/>
          <w:szCs w:val="18"/>
        </w:rPr>
        <w:t>具有</w:t>
      </w:r>
      <w:r w:rsidR="00921A76" w:rsidRPr="00D2209F">
        <w:rPr>
          <w:rFonts w:ascii="Times New Roman"/>
          <w:spacing w:val="6"/>
          <w:kern w:val="15"/>
          <w:sz w:val="18"/>
          <w:szCs w:val="18"/>
        </w:rPr>
        <w:t>单体电压</w:t>
      </w:r>
      <w:r w:rsidR="00181478">
        <w:rPr>
          <w:rFonts w:ascii="Times New Roman"/>
          <w:spacing w:val="6"/>
          <w:kern w:val="15"/>
          <w:sz w:val="18"/>
          <w:szCs w:val="18"/>
        </w:rPr>
        <w:t>数据采集、总电压数据采集、电流采集、温度采集</w:t>
      </w:r>
    </w:p>
    <w:p w:rsidR="00921A76" w:rsidRPr="00D2209F" w:rsidRDefault="00CA79D9" w:rsidP="001A52FF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 w:rsidRPr="00D2209F">
        <w:rPr>
          <w:rFonts w:ascii="Times New Roman" w:hint="eastAsia"/>
          <w:spacing w:val="6"/>
          <w:kern w:val="15"/>
          <w:sz w:val="18"/>
          <w:szCs w:val="18"/>
        </w:rPr>
        <w:t>具有</w:t>
      </w:r>
      <w:r w:rsidR="00921A76" w:rsidRPr="00D2209F">
        <w:rPr>
          <w:rFonts w:ascii="Times New Roman"/>
          <w:spacing w:val="6"/>
          <w:kern w:val="15"/>
          <w:sz w:val="18"/>
          <w:szCs w:val="18"/>
        </w:rPr>
        <w:t>完备的故障等级报警</w:t>
      </w:r>
      <w:r w:rsidRPr="00D2209F">
        <w:rPr>
          <w:rFonts w:ascii="Times New Roman" w:hint="eastAsia"/>
          <w:spacing w:val="6"/>
          <w:kern w:val="15"/>
          <w:sz w:val="18"/>
          <w:szCs w:val="18"/>
        </w:rPr>
        <w:t>功能</w:t>
      </w:r>
      <w:r w:rsidR="00A036FB">
        <w:rPr>
          <w:rFonts w:ascii="Times New Roman"/>
          <w:spacing w:val="6"/>
          <w:kern w:val="15"/>
          <w:sz w:val="18"/>
          <w:szCs w:val="18"/>
        </w:rPr>
        <w:t>，包括电压、电流、温度</w:t>
      </w:r>
      <w:r w:rsidRPr="00D2209F">
        <w:rPr>
          <w:rFonts w:ascii="Times New Roman"/>
          <w:spacing w:val="6"/>
          <w:kern w:val="15"/>
          <w:sz w:val="18"/>
          <w:szCs w:val="18"/>
        </w:rPr>
        <w:t>等故障报警</w:t>
      </w:r>
    </w:p>
    <w:p w:rsidR="00921A76" w:rsidRPr="00D2209F" w:rsidRDefault="00CA79D9" w:rsidP="001A52FF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 w:rsidRPr="00D2209F">
        <w:rPr>
          <w:rFonts w:ascii="Times New Roman" w:hint="eastAsia"/>
          <w:spacing w:val="6"/>
          <w:kern w:val="15"/>
          <w:sz w:val="18"/>
          <w:szCs w:val="18"/>
        </w:rPr>
        <w:t>具有</w:t>
      </w:r>
      <w:r w:rsidR="00921A76" w:rsidRPr="00D2209F">
        <w:rPr>
          <w:rFonts w:ascii="Times New Roman" w:hAnsi="Times New Roman"/>
          <w:spacing w:val="6"/>
          <w:kern w:val="15"/>
          <w:sz w:val="18"/>
          <w:szCs w:val="18"/>
        </w:rPr>
        <w:t>SOC</w:t>
      </w:r>
      <w:r w:rsidR="004442B7" w:rsidRPr="00D2209F">
        <w:rPr>
          <w:rFonts w:ascii="Times New Roman"/>
          <w:spacing w:val="6"/>
          <w:kern w:val="15"/>
          <w:sz w:val="18"/>
          <w:szCs w:val="18"/>
        </w:rPr>
        <w:t>估算</w:t>
      </w:r>
      <w:r w:rsidRPr="00D2209F">
        <w:rPr>
          <w:rFonts w:ascii="Times New Roman" w:hint="eastAsia"/>
          <w:spacing w:val="6"/>
          <w:kern w:val="15"/>
          <w:sz w:val="18"/>
          <w:szCs w:val="18"/>
        </w:rPr>
        <w:t>功能</w:t>
      </w:r>
    </w:p>
    <w:p w:rsidR="001C46D0" w:rsidRPr="001C46D0" w:rsidRDefault="00CA79D9" w:rsidP="004442B7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 w:rsidRPr="00D2209F">
        <w:rPr>
          <w:rFonts w:ascii="Times New Roman" w:hint="eastAsia"/>
          <w:spacing w:val="6"/>
          <w:kern w:val="15"/>
          <w:sz w:val="18"/>
          <w:szCs w:val="18"/>
        </w:rPr>
        <w:t>具有</w:t>
      </w:r>
      <w:r w:rsidR="0061272C" w:rsidRPr="00D2209F">
        <w:rPr>
          <w:rFonts w:ascii="Times New Roman"/>
          <w:spacing w:val="6"/>
          <w:kern w:val="15"/>
          <w:sz w:val="18"/>
          <w:szCs w:val="18"/>
        </w:rPr>
        <w:t>充</w:t>
      </w:r>
      <w:r w:rsidR="00921A76" w:rsidRPr="00D2209F">
        <w:rPr>
          <w:rFonts w:ascii="Times New Roman"/>
          <w:spacing w:val="6"/>
          <w:kern w:val="15"/>
          <w:sz w:val="18"/>
          <w:szCs w:val="18"/>
        </w:rPr>
        <w:t>放电</w:t>
      </w:r>
      <w:r w:rsidR="00672CF1" w:rsidRPr="00D2209F">
        <w:rPr>
          <w:rFonts w:ascii="Times New Roman" w:hint="eastAsia"/>
          <w:spacing w:val="6"/>
          <w:kern w:val="15"/>
          <w:sz w:val="18"/>
          <w:szCs w:val="18"/>
        </w:rPr>
        <w:t>控制</w:t>
      </w:r>
      <w:r w:rsidR="00921A76" w:rsidRPr="00D2209F">
        <w:rPr>
          <w:rFonts w:ascii="Times New Roman"/>
          <w:spacing w:val="6"/>
          <w:kern w:val="15"/>
          <w:sz w:val="18"/>
          <w:szCs w:val="18"/>
        </w:rPr>
        <w:t>功能</w:t>
      </w:r>
    </w:p>
    <w:p w:rsidR="00921A76" w:rsidRPr="00E85852" w:rsidRDefault="00A535B6" w:rsidP="005A6635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 w:rsidRPr="00D2209F">
        <w:rPr>
          <w:rFonts w:ascii="Times New Roman" w:hint="eastAsia"/>
          <w:spacing w:val="6"/>
          <w:kern w:val="15"/>
          <w:sz w:val="18"/>
          <w:szCs w:val="18"/>
        </w:rPr>
        <w:t>具有</w:t>
      </w:r>
      <w:r w:rsidR="00447D39" w:rsidRPr="00D2209F">
        <w:rPr>
          <w:rFonts w:ascii="Times New Roman"/>
          <w:spacing w:val="6"/>
          <w:kern w:val="15"/>
          <w:sz w:val="18"/>
          <w:szCs w:val="18"/>
        </w:rPr>
        <w:t>被动</w:t>
      </w:r>
      <w:r w:rsidR="00921A76" w:rsidRPr="00D2209F">
        <w:rPr>
          <w:rFonts w:ascii="Times New Roman"/>
          <w:spacing w:val="6"/>
          <w:kern w:val="15"/>
          <w:sz w:val="18"/>
          <w:szCs w:val="18"/>
        </w:rPr>
        <w:t>均衡管理功能</w:t>
      </w:r>
      <w:r w:rsidR="004442B7" w:rsidRPr="00D2209F">
        <w:rPr>
          <w:rFonts w:ascii="Times New Roman"/>
          <w:spacing w:val="6"/>
          <w:kern w:val="15"/>
          <w:sz w:val="18"/>
          <w:szCs w:val="18"/>
        </w:rPr>
        <w:t>，提高电池组一致性</w:t>
      </w:r>
    </w:p>
    <w:p w:rsidR="00E85852" w:rsidRPr="00D2209F" w:rsidRDefault="00E85852" w:rsidP="005A6635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Times New Roman" w:hAnsi="Times New Roman"/>
          <w:spacing w:val="6"/>
          <w:kern w:val="15"/>
          <w:sz w:val="18"/>
          <w:szCs w:val="18"/>
        </w:rPr>
      </w:pPr>
      <w:r>
        <w:rPr>
          <w:rFonts w:ascii="Times New Roman" w:hint="eastAsia"/>
          <w:spacing w:val="6"/>
          <w:kern w:val="15"/>
          <w:sz w:val="18"/>
          <w:szCs w:val="18"/>
        </w:rPr>
        <w:t>系统开关无源机械触点</w:t>
      </w:r>
    </w:p>
    <w:p w:rsidR="001C418C" w:rsidRDefault="001C418C" w:rsidP="001C418C">
      <w:pPr>
        <w:pStyle w:val="13"/>
        <w:spacing w:line="380" w:lineRule="exact"/>
        <w:ind w:firstLineChars="0"/>
        <w:rPr>
          <w:rFonts w:ascii="Times New Roman"/>
          <w:spacing w:val="6"/>
          <w:kern w:val="15"/>
          <w:sz w:val="18"/>
          <w:szCs w:val="18"/>
        </w:rPr>
      </w:pPr>
    </w:p>
    <w:p w:rsidR="001C46D0" w:rsidRDefault="001C46D0" w:rsidP="001C418C">
      <w:pPr>
        <w:pStyle w:val="13"/>
        <w:spacing w:line="380" w:lineRule="exact"/>
        <w:ind w:firstLineChars="0"/>
        <w:rPr>
          <w:rFonts w:ascii="Times New Roman"/>
          <w:spacing w:val="6"/>
          <w:kern w:val="15"/>
          <w:sz w:val="18"/>
          <w:szCs w:val="18"/>
        </w:rPr>
      </w:pPr>
    </w:p>
    <w:p w:rsidR="001C418C" w:rsidRDefault="001C418C" w:rsidP="001C418C">
      <w:pPr>
        <w:pStyle w:val="13"/>
        <w:spacing w:line="380" w:lineRule="exact"/>
        <w:ind w:firstLineChars="0"/>
        <w:rPr>
          <w:rFonts w:ascii="Times New Roman"/>
          <w:spacing w:val="6"/>
          <w:kern w:val="15"/>
          <w:sz w:val="18"/>
          <w:szCs w:val="18"/>
        </w:rPr>
      </w:pPr>
    </w:p>
    <w:p w:rsidR="001C418C" w:rsidRDefault="00181478" w:rsidP="00BF4CEA">
      <w:pPr>
        <w:pStyle w:val="13"/>
        <w:spacing w:line="380" w:lineRule="exact"/>
        <w:ind w:firstLineChars="0" w:firstLine="0"/>
        <w:rPr>
          <w:rFonts w:ascii="Times New Roman" w:hAnsi="Times New Roman"/>
          <w:spacing w:val="6"/>
          <w:kern w:val="15"/>
          <w:sz w:val="18"/>
          <w:szCs w:val="18"/>
        </w:rPr>
      </w:pPr>
      <w:r>
        <w:rPr>
          <w:rFonts w:ascii="Times New Roman" w:hAnsi="Times New Roman" w:hint="eastAsia"/>
          <w:spacing w:val="6"/>
          <w:kern w:val="15"/>
          <w:sz w:val="18"/>
          <w:szCs w:val="18"/>
        </w:rPr>
        <w:t>注：电流采集分流器方案可选温度补偿，降低温度对分流器的采集精度影响</w:t>
      </w:r>
    </w:p>
    <w:p w:rsidR="00BE69EA" w:rsidRDefault="00BE69EA" w:rsidP="00BF4CEA">
      <w:pPr>
        <w:pStyle w:val="13"/>
        <w:spacing w:line="380" w:lineRule="exact"/>
        <w:ind w:firstLineChars="0" w:firstLine="0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C91A91" w:rsidRPr="001C46D0" w:rsidRDefault="00C91A91" w:rsidP="00BF4CEA">
      <w:pPr>
        <w:pStyle w:val="13"/>
        <w:spacing w:line="380" w:lineRule="exact"/>
        <w:ind w:firstLineChars="0" w:firstLine="0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9958BE" w:rsidRPr="00BF4CEA" w:rsidRDefault="00CA798F" w:rsidP="00716CA5">
      <w:pPr>
        <w:pStyle w:val="2"/>
      </w:pPr>
      <w:bookmarkStart w:id="9" w:name="_Toc422306752"/>
      <w:bookmarkStart w:id="10" w:name="_Toc498702560"/>
      <w:bookmarkStart w:id="11" w:name="_Toc275607516"/>
      <w:r w:rsidRPr="0015423C">
        <w:rPr>
          <w:rFonts w:hint="eastAsia"/>
        </w:rPr>
        <w:lastRenderedPageBreak/>
        <w:t>3.</w:t>
      </w:r>
      <w:r w:rsidR="00F73F7E" w:rsidRPr="0015423C">
        <w:rPr>
          <w:rFonts w:hint="eastAsia"/>
        </w:rPr>
        <w:t>主要技术参数</w:t>
      </w:r>
      <w:bookmarkEnd w:id="9"/>
      <w:bookmarkEnd w:id="10"/>
    </w:p>
    <w:tbl>
      <w:tblPr>
        <w:tblW w:w="4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701"/>
        <w:gridCol w:w="2761"/>
      </w:tblGrid>
      <w:tr w:rsidR="009B0908" w:rsidRPr="00DA43B4" w:rsidTr="00A773EA">
        <w:trPr>
          <w:trHeight w:val="397"/>
          <w:jc w:val="center"/>
        </w:trPr>
        <w:tc>
          <w:tcPr>
            <w:tcW w:w="1323" w:type="pct"/>
            <w:vAlign w:val="center"/>
          </w:tcPr>
          <w:p w:rsidR="009B0908" w:rsidRPr="008D1265" w:rsidRDefault="009B0908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工作电压</w:t>
            </w:r>
          </w:p>
        </w:tc>
        <w:tc>
          <w:tcPr>
            <w:tcW w:w="3677" w:type="pct"/>
            <w:gridSpan w:val="2"/>
            <w:vAlign w:val="center"/>
          </w:tcPr>
          <w:p w:rsidR="009B0908" w:rsidRPr="008D1265" w:rsidRDefault="009B0908" w:rsidP="00B963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9V</w:t>
            </w:r>
            <w:r w:rsidR="00520760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 xml:space="preserve"> </w:t>
            </w:r>
            <w:r w:rsidRPr="008D1265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DC</w:t>
            </w:r>
            <w:r w:rsidRPr="008D1265">
              <w:rPr>
                <w:rFonts w:ascii="宋体" w:hAnsi="宋体"/>
                <w:sz w:val="18"/>
                <w:szCs w:val="18"/>
              </w:rPr>
              <w:t>～</w:t>
            </w:r>
            <w:r w:rsidR="00B9631C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36</w:t>
            </w:r>
            <w:r w:rsidRPr="008D1265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V</w:t>
            </w:r>
            <w:r w:rsidR="00520760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 xml:space="preserve"> </w:t>
            </w:r>
            <w:r w:rsidRPr="008D1265">
              <w:rPr>
                <w:rFonts w:ascii="宋体" w:hAnsi="宋体" w:hint="eastAsia"/>
                <w:spacing w:val="6"/>
                <w:kern w:val="15"/>
                <w:sz w:val="18"/>
                <w:szCs w:val="18"/>
              </w:rPr>
              <w:t>DC</w:t>
            </w:r>
          </w:p>
        </w:tc>
      </w:tr>
      <w:tr w:rsidR="007C59FA" w:rsidRPr="00DA43B4" w:rsidTr="00A773EA">
        <w:trPr>
          <w:trHeight w:val="397"/>
          <w:jc w:val="center"/>
        </w:trPr>
        <w:tc>
          <w:tcPr>
            <w:tcW w:w="1323" w:type="pct"/>
            <w:vAlign w:val="center"/>
          </w:tcPr>
          <w:p w:rsidR="007C59FA" w:rsidRPr="008D1265" w:rsidRDefault="007C59FA" w:rsidP="007C5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静态功耗</w:t>
            </w:r>
          </w:p>
        </w:tc>
        <w:tc>
          <w:tcPr>
            <w:tcW w:w="3677" w:type="pct"/>
            <w:gridSpan w:val="2"/>
            <w:vAlign w:val="center"/>
          </w:tcPr>
          <w:p w:rsidR="007C59FA" w:rsidRPr="008D1265" w:rsidRDefault="007C59FA" w:rsidP="00A23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0.65W（DC12V）</w:t>
            </w:r>
          </w:p>
        </w:tc>
      </w:tr>
      <w:tr w:rsidR="009B0908" w:rsidRPr="00DA43B4" w:rsidTr="00A773EA">
        <w:trPr>
          <w:trHeight w:val="397"/>
          <w:jc w:val="center"/>
        </w:trPr>
        <w:tc>
          <w:tcPr>
            <w:tcW w:w="1323" w:type="pct"/>
            <w:vAlign w:val="center"/>
          </w:tcPr>
          <w:p w:rsidR="009B0908" w:rsidRPr="008D1265" w:rsidRDefault="009B0908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工作环境温度</w:t>
            </w:r>
          </w:p>
        </w:tc>
        <w:tc>
          <w:tcPr>
            <w:tcW w:w="3677" w:type="pct"/>
            <w:gridSpan w:val="2"/>
            <w:vAlign w:val="center"/>
          </w:tcPr>
          <w:p w:rsidR="009B0908" w:rsidRPr="008D1265" w:rsidRDefault="009B0908" w:rsidP="00A23CD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-</w:t>
            </w:r>
            <w:r w:rsidR="006B6548">
              <w:rPr>
                <w:rFonts w:ascii="宋体" w:hAnsi="宋体" w:hint="eastAsia"/>
                <w:sz w:val="18"/>
                <w:szCs w:val="18"/>
              </w:rPr>
              <w:t>4</w:t>
            </w:r>
            <w:r w:rsidR="00A23CDA">
              <w:rPr>
                <w:rFonts w:ascii="宋体" w:hAnsi="宋体" w:hint="eastAsia"/>
                <w:sz w:val="18"/>
                <w:szCs w:val="18"/>
              </w:rPr>
              <w:t>0</w:t>
            </w:r>
            <w:r w:rsidRPr="008D1265">
              <w:rPr>
                <w:rFonts w:ascii="宋体" w:hAnsi="宋体"/>
                <w:sz w:val="18"/>
                <w:szCs w:val="18"/>
              </w:rPr>
              <w:t>℃～</w:t>
            </w:r>
            <w:r w:rsidR="006B6548">
              <w:rPr>
                <w:rFonts w:ascii="宋体" w:hAnsi="宋体" w:hint="eastAsia"/>
                <w:sz w:val="18"/>
                <w:szCs w:val="18"/>
              </w:rPr>
              <w:t>8</w:t>
            </w:r>
            <w:r w:rsidRPr="008D1265">
              <w:rPr>
                <w:rFonts w:ascii="宋体" w:hAnsi="宋体"/>
                <w:sz w:val="18"/>
                <w:szCs w:val="18"/>
              </w:rPr>
              <w:t>5℃</w:t>
            </w:r>
          </w:p>
        </w:tc>
      </w:tr>
      <w:tr w:rsidR="009B0908" w:rsidRPr="00DA43B4" w:rsidTr="00A773EA">
        <w:trPr>
          <w:trHeight w:val="397"/>
          <w:jc w:val="center"/>
        </w:trPr>
        <w:tc>
          <w:tcPr>
            <w:tcW w:w="1323" w:type="pct"/>
            <w:vAlign w:val="center"/>
          </w:tcPr>
          <w:p w:rsidR="009B0908" w:rsidRPr="008D1265" w:rsidRDefault="009B0908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工作湿度</w:t>
            </w:r>
          </w:p>
        </w:tc>
        <w:tc>
          <w:tcPr>
            <w:tcW w:w="3677" w:type="pct"/>
            <w:gridSpan w:val="2"/>
            <w:vAlign w:val="center"/>
          </w:tcPr>
          <w:p w:rsidR="009B0908" w:rsidRPr="008D1265" w:rsidRDefault="009B0908" w:rsidP="008F2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5%～90%，不结露</w:t>
            </w:r>
          </w:p>
        </w:tc>
      </w:tr>
      <w:tr w:rsidR="00F325DA" w:rsidRPr="00DA43B4" w:rsidTr="00A773EA">
        <w:trPr>
          <w:trHeight w:val="397"/>
          <w:jc w:val="center"/>
        </w:trPr>
        <w:tc>
          <w:tcPr>
            <w:tcW w:w="1323" w:type="pct"/>
            <w:vMerge w:val="restart"/>
            <w:vAlign w:val="center"/>
          </w:tcPr>
          <w:p w:rsidR="00F325DA" w:rsidRDefault="00F325DA" w:rsidP="00D027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单体电压采集</w:t>
            </w:r>
            <w:r w:rsidR="00CB2ADF">
              <w:rPr>
                <w:rFonts w:ascii="宋体" w:hAnsi="宋体" w:hint="eastAsia"/>
                <w:sz w:val="18"/>
                <w:szCs w:val="18"/>
              </w:rPr>
              <w:t>（16cells）</w:t>
            </w:r>
          </w:p>
          <w:p w:rsidR="00685D99" w:rsidRPr="008D1265" w:rsidRDefault="00685D99" w:rsidP="00D02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可扩展16cells</w:t>
            </w:r>
            <w:r w:rsidRPr="00685D99"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1402" w:type="pct"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</w:t>
            </w:r>
            <w:r w:rsidRPr="008D1265">
              <w:rPr>
                <w:rFonts w:ascii="宋体" w:hAnsi="宋体"/>
                <w:sz w:val="18"/>
                <w:szCs w:val="18"/>
              </w:rPr>
              <w:t>范围</w:t>
            </w:r>
          </w:p>
        </w:tc>
        <w:tc>
          <w:tcPr>
            <w:tcW w:w="2275" w:type="pct"/>
            <w:vAlign w:val="center"/>
          </w:tcPr>
          <w:p w:rsidR="00F325DA" w:rsidRPr="008D1265" w:rsidRDefault="00F325DA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0V</w:t>
            </w:r>
            <w:r w:rsidR="007F34B4" w:rsidRPr="008D1265">
              <w:rPr>
                <w:rFonts w:ascii="宋体" w:hAnsi="宋体"/>
                <w:sz w:val="18"/>
                <w:szCs w:val="18"/>
              </w:rPr>
              <w:t>～</w:t>
            </w:r>
            <w:r w:rsidRPr="008D1265">
              <w:rPr>
                <w:rFonts w:ascii="宋体" w:hAnsi="宋体"/>
                <w:sz w:val="18"/>
                <w:szCs w:val="18"/>
              </w:rPr>
              <w:t>5V</w:t>
            </w:r>
          </w:p>
        </w:tc>
      </w:tr>
      <w:tr w:rsidR="00F325DA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</w:t>
            </w:r>
            <w:r w:rsidRPr="008D1265">
              <w:rPr>
                <w:rFonts w:ascii="宋体" w:hAnsi="宋体"/>
                <w:sz w:val="18"/>
                <w:szCs w:val="18"/>
              </w:rPr>
              <w:t>精度</w:t>
            </w:r>
          </w:p>
        </w:tc>
        <w:tc>
          <w:tcPr>
            <w:tcW w:w="2275" w:type="pct"/>
            <w:vAlign w:val="center"/>
          </w:tcPr>
          <w:p w:rsidR="00F325DA" w:rsidRPr="008D1265" w:rsidRDefault="00F325DA" w:rsidP="00AD27D6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0V～2.3V，误差：±</w:t>
            </w:r>
            <w:r w:rsidR="00AD27D6">
              <w:rPr>
                <w:rFonts w:ascii="宋体" w:hAnsi="宋体" w:hint="eastAsia"/>
                <w:sz w:val="18"/>
                <w:szCs w:val="18"/>
              </w:rPr>
              <w:t>3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mV</w:t>
            </w:r>
          </w:p>
        </w:tc>
      </w:tr>
      <w:tr w:rsidR="00F325DA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75" w:type="pct"/>
            <w:vAlign w:val="center"/>
          </w:tcPr>
          <w:p w:rsidR="00F325DA" w:rsidRPr="008D1265" w:rsidRDefault="00F325DA" w:rsidP="00AD27D6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2.3V～5.0V</w:t>
            </w:r>
            <w:r w:rsidR="00D02723">
              <w:rPr>
                <w:rFonts w:ascii="宋体" w:hAnsi="宋体" w:hint="eastAsia"/>
                <w:sz w:val="18"/>
                <w:szCs w:val="18"/>
              </w:rPr>
              <w:t>，精度：</w:t>
            </w:r>
            <w:r w:rsidR="00AD27D6">
              <w:rPr>
                <w:rFonts w:ascii="宋体" w:hAnsi="宋体" w:hint="eastAsia"/>
                <w:sz w:val="18"/>
                <w:szCs w:val="18"/>
              </w:rPr>
              <w:t>3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‰</w:t>
            </w:r>
          </w:p>
        </w:tc>
      </w:tr>
      <w:tr w:rsidR="00F325DA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F325DA" w:rsidRPr="008D1265" w:rsidRDefault="00F325D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</w:t>
            </w:r>
            <w:r w:rsidRPr="008D1265">
              <w:rPr>
                <w:rFonts w:ascii="宋体" w:hAnsi="宋体"/>
                <w:sz w:val="18"/>
                <w:szCs w:val="18"/>
              </w:rPr>
              <w:t>周期</w:t>
            </w:r>
          </w:p>
        </w:tc>
        <w:tc>
          <w:tcPr>
            <w:tcW w:w="2275" w:type="pct"/>
            <w:vAlign w:val="center"/>
          </w:tcPr>
          <w:p w:rsidR="00F325DA" w:rsidRPr="008D1265" w:rsidRDefault="00A1474D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≤</w:t>
            </w:r>
            <w:r w:rsidR="00F325DA" w:rsidRPr="008D1265">
              <w:rPr>
                <w:rFonts w:ascii="宋体" w:hAnsi="宋体" w:hint="eastAsia"/>
                <w:sz w:val="18"/>
                <w:szCs w:val="18"/>
              </w:rPr>
              <w:t>300ms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 w:val="restart"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电池温度采集</w:t>
            </w:r>
            <w:r w:rsidR="00CB2ADF">
              <w:rPr>
                <w:rFonts w:ascii="宋体" w:hAnsi="宋体" w:hint="eastAsia"/>
                <w:sz w:val="18"/>
                <w:szCs w:val="18"/>
              </w:rPr>
              <w:t>（8路）</w:t>
            </w:r>
            <w:r w:rsidR="00685D99">
              <w:rPr>
                <w:rFonts w:ascii="宋体" w:hAnsi="宋体" w:hint="eastAsia"/>
                <w:sz w:val="18"/>
                <w:szCs w:val="18"/>
              </w:rPr>
              <w:t>可扩展8ch</w:t>
            </w:r>
            <w:r w:rsidR="00685D99" w:rsidRPr="00685D99">
              <w:rPr>
                <w:rFonts w:ascii="宋体" w:hAnsi="宋体" w:hint="eastAsia"/>
                <w:sz w:val="18"/>
                <w:szCs w:val="18"/>
              </w:rPr>
              <w:t>×</w:t>
            </w:r>
            <w:r w:rsidR="00685D99"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1402" w:type="pct"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采集范围</w:t>
            </w:r>
          </w:p>
        </w:tc>
        <w:tc>
          <w:tcPr>
            <w:tcW w:w="2275" w:type="pct"/>
            <w:vAlign w:val="center"/>
          </w:tcPr>
          <w:p w:rsidR="001D04A6" w:rsidRPr="008D1265" w:rsidRDefault="001D04A6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-40</w:t>
            </w:r>
            <w:r w:rsidR="00D02723">
              <w:rPr>
                <w:rFonts w:ascii="宋体" w:hAnsi="宋体" w:hint="eastAsia"/>
                <w:sz w:val="18"/>
                <w:szCs w:val="18"/>
              </w:rPr>
              <w:t>℃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～</w:t>
            </w:r>
            <w:r w:rsidR="00A773EA">
              <w:rPr>
                <w:rFonts w:ascii="宋体" w:hAnsi="宋体" w:hint="eastAsia"/>
                <w:sz w:val="18"/>
                <w:szCs w:val="18"/>
              </w:rPr>
              <w:t>+8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5℃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采集精度</w:t>
            </w:r>
          </w:p>
        </w:tc>
        <w:tc>
          <w:tcPr>
            <w:tcW w:w="2275" w:type="pct"/>
            <w:vAlign w:val="center"/>
          </w:tcPr>
          <w:p w:rsidR="001D04A6" w:rsidRPr="008D1265" w:rsidRDefault="001D04A6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-40℃～-30℃，误差：±2℃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75" w:type="pct"/>
            <w:vAlign w:val="center"/>
          </w:tcPr>
          <w:p w:rsidR="001D04A6" w:rsidRPr="008D1265" w:rsidRDefault="001D04A6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-30℃～+60℃，误差：±1.5℃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75" w:type="pct"/>
            <w:vAlign w:val="center"/>
          </w:tcPr>
          <w:p w:rsidR="001D04A6" w:rsidRPr="008D1265" w:rsidRDefault="001D04A6" w:rsidP="000E70DB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+60℃～+85℃，误差：±2℃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75" w:type="pct"/>
            <w:vAlign w:val="center"/>
          </w:tcPr>
          <w:p w:rsidR="001D04A6" w:rsidRPr="008D1265" w:rsidRDefault="001D04A6" w:rsidP="002845B7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+85℃～+125℃，误差：±</w:t>
            </w:r>
            <w:r w:rsidR="002845B7">
              <w:rPr>
                <w:rFonts w:ascii="宋体" w:hAnsi="宋体" w:hint="eastAsia"/>
                <w:sz w:val="18"/>
                <w:szCs w:val="18"/>
              </w:rPr>
              <w:t>4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1D04A6" w:rsidRPr="00DA43B4" w:rsidTr="00A773EA">
        <w:trPr>
          <w:trHeight w:val="397"/>
          <w:jc w:val="center"/>
        </w:trPr>
        <w:tc>
          <w:tcPr>
            <w:tcW w:w="1323" w:type="pct"/>
            <w:vMerge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1D04A6" w:rsidRPr="008D1265" w:rsidRDefault="001D04A6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采集周期</w:t>
            </w:r>
          </w:p>
        </w:tc>
        <w:tc>
          <w:tcPr>
            <w:tcW w:w="2275" w:type="pct"/>
            <w:vAlign w:val="center"/>
          </w:tcPr>
          <w:p w:rsidR="001D04A6" w:rsidRPr="008D1265" w:rsidRDefault="00A1474D" w:rsidP="00A773EA">
            <w:pPr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≤</w:t>
            </w:r>
            <w:r w:rsidR="00A773EA">
              <w:rPr>
                <w:rFonts w:ascii="宋体" w:hAnsi="宋体" w:hint="eastAsia"/>
                <w:sz w:val="18"/>
                <w:szCs w:val="18"/>
              </w:rPr>
              <w:t>11</w:t>
            </w:r>
            <w:r w:rsidR="001D04A6" w:rsidRPr="008D1265">
              <w:rPr>
                <w:rFonts w:ascii="宋体" w:hAnsi="宋体"/>
                <w:sz w:val="18"/>
                <w:szCs w:val="18"/>
              </w:rPr>
              <w:t>0ms</w:t>
            </w:r>
          </w:p>
        </w:tc>
      </w:tr>
      <w:tr w:rsidR="00C01E38" w:rsidRPr="00DA43B4" w:rsidTr="00A773EA">
        <w:trPr>
          <w:trHeight w:val="397"/>
          <w:jc w:val="center"/>
        </w:trPr>
        <w:tc>
          <w:tcPr>
            <w:tcW w:w="1323" w:type="pct"/>
            <w:vMerge w:val="restart"/>
            <w:vAlign w:val="center"/>
          </w:tcPr>
          <w:p w:rsidR="00C01E38" w:rsidRPr="008D1265" w:rsidRDefault="00C01E38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充放电</w:t>
            </w:r>
            <w:r w:rsidR="00D02723">
              <w:rPr>
                <w:rFonts w:ascii="宋体" w:hAnsi="宋体" w:hint="eastAsia"/>
                <w:sz w:val="18"/>
                <w:szCs w:val="18"/>
              </w:rPr>
              <w:t>电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流采集</w:t>
            </w:r>
          </w:p>
        </w:tc>
        <w:tc>
          <w:tcPr>
            <w:tcW w:w="1402" w:type="pct"/>
            <w:vAlign w:val="center"/>
          </w:tcPr>
          <w:p w:rsidR="00C01E38" w:rsidRPr="008D1265" w:rsidRDefault="00C01E38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采集范围</w:t>
            </w:r>
          </w:p>
        </w:tc>
        <w:tc>
          <w:tcPr>
            <w:tcW w:w="2275" w:type="pct"/>
            <w:vAlign w:val="center"/>
          </w:tcPr>
          <w:p w:rsidR="00C01E38" w:rsidRPr="008D1265" w:rsidRDefault="00A773EA" w:rsidP="00E373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见外配分流器或霍尔量程</w:t>
            </w:r>
          </w:p>
        </w:tc>
      </w:tr>
      <w:tr w:rsidR="00A773EA" w:rsidRPr="00A773EA" w:rsidTr="00A773EA">
        <w:trPr>
          <w:trHeight w:val="1031"/>
          <w:jc w:val="center"/>
        </w:trPr>
        <w:tc>
          <w:tcPr>
            <w:tcW w:w="1323" w:type="pct"/>
            <w:vMerge/>
            <w:vAlign w:val="center"/>
          </w:tcPr>
          <w:p w:rsidR="00A773EA" w:rsidRPr="008D1265" w:rsidRDefault="00A773E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A773EA" w:rsidRPr="008D1265" w:rsidRDefault="00A773EA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采集精度</w:t>
            </w:r>
          </w:p>
        </w:tc>
        <w:tc>
          <w:tcPr>
            <w:tcW w:w="2275" w:type="pct"/>
            <w:vAlign w:val="center"/>
          </w:tcPr>
          <w:p w:rsidR="00A773EA" w:rsidRPr="008D1265" w:rsidRDefault="00A773EA" w:rsidP="000E70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见外配分流器或霍尔参数</w:t>
            </w:r>
          </w:p>
        </w:tc>
      </w:tr>
      <w:tr w:rsidR="00A773EA" w:rsidRPr="00DA43B4" w:rsidTr="00A773EA">
        <w:trPr>
          <w:trHeight w:val="918"/>
          <w:jc w:val="center"/>
        </w:trPr>
        <w:tc>
          <w:tcPr>
            <w:tcW w:w="1323" w:type="pct"/>
            <w:vAlign w:val="center"/>
          </w:tcPr>
          <w:p w:rsidR="00A773EA" w:rsidRPr="008D1265" w:rsidRDefault="00A773EA" w:rsidP="00CB2AD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高压采集</w:t>
            </w:r>
          </w:p>
        </w:tc>
        <w:tc>
          <w:tcPr>
            <w:tcW w:w="3677" w:type="pct"/>
            <w:gridSpan w:val="2"/>
            <w:vAlign w:val="center"/>
          </w:tcPr>
          <w:p w:rsidR="00A773EA" w:rsidRPr="008D1265" w:rsidRDefault="00A773EA" w:rsidP="00A7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单体累加和 </w:t>
            </w:r>
            <w:r w:rsidRPr="008D1265">
              <w:rPr>
                <w:rFonts w:ascii="宋体" w:hAnsi="宋体" w:hint="eastAsia"/>
                <w:sz w:val="18"/>
                <w:szCs w:val="18"/>
              </w:rPr>
              <w:t>采集精度5‰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 w:val="restart"/>
            <w:vAlign w:val="center"/>
          </w:tcPr>
          <w:p w:rsidR="008445E3" w:rsidRPr="008D1265" w:rsidRDefault="008445E3" w:rsidP="008445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 w:hint="eastAsia"/>
                <w:sz w:val="18"/>
                <w:szCs w:val="18"/>
              </w:rPr>
              <w:t>均衡</w:t>
            </w:r>
          </w:p>
        </w:tc>
        <w:tc>
          <w:tcPr>
            <w:tcW w:w="1402" w:type="pct"/>
            <w:vMerge w:val="restart"/>
            <w:vAlign w:val="center"/>
          </w:tcPr>
          <w:p w:rsidR="008445E3" w:rsidRPr="00BF4CEA" w:rsidRDefault="008445E3" w:rsidP="007F19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开启条件</w:t>
            </w:r>
          </w:p>
          <w:p w:rsidR="008445E3" w:rsidRPr="00BF4CEA" w:rsidRDefault="008445E3" w:rsidP="007F19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均衡电流</w:t>
            </w:r>
          </w:p>
        </w:tc>
        <w:tc>
          <w:tcPr>
            <w:tcW w:w="2275" w:type="pct"/>
            <w:vAlign w:val="center"/>
          </w:tcPr>
          <w:p w:rsidR="008445E3" w:rsidRPr="00BF4CEA" w:rsidRDefault="008445E3" w:rsidP="007F1923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慢充过程中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8445E3" w:rsidRPr="00BF4CEA" w:rsidRDefault="008445E3" w:rsidP="007F1923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单体电体压差＞50mV(可在线标</w:t>
            </w:r>
            <w:r w:rsidRPr="00BF4CEA">
              <w:rPr>
                <w:rFonts w:ascii="宋体" w:hAnsi="宋体" w:hint="eastAsia"/>
                <w:sz w:val="18"/>
                <w:szCs w:val="18"/>
              </w:rPr>
              <w:lastRenderedPageBreak/>
              <w:t>定)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Merge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75" w:type="pct"/>
            <w:vAlign w:val="center"/>
          </w:tcPr>
          <w:p w:rsidR="008445E3" w:rsidRPr="008D1265" w:rsidRDefault="008445E3" w:rsidP="000E70DB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＞</w:t>
            </w:r>
            <w:r w:rsidRPr="00BF4CEA">
              <w:rPr>
                <w:rFonts w:ascii="宋体" w:hAnsi="宋体"/>
                <w:sz w:val="18"/>
                <w:szCs w:val="18"/>
              </w:rPr>
              <w:t>80mA</w:t>
            </w:r>
          </w:p>
        </w:tc>
      </w:tr>
      <w:tr w:rsidR="00A773EA" w:rsidRPr="00DA43B4" w:rsidTr="00A773EA">
        <w:trPr>
          <w:trHeight w:val="454"/>
          <w:jc w:val="center"/>
        </w:trPr>
        <w:tc>
          <w:tcPr>
            <w:tcW w:w="1323" w:type="pct"/>
            <w:vAlign w:val="center"/>
          </w:tcPr>
          <w:p w:rsidR="00A773EA" w:rsidRPr="008D1265" w:rsidRDefault="008445E3" w:rsidP="008445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SOC估算</w:t>
            </w:r>
          </w:p>
        </w:tc>
        <w:tc>
          <w:tcPr>
            <w:tcW w:w="1402" w:type="pct"/>
            <w:vAlign w:val="center"/>
          </w:tcPr>
          <w:p w:rsidR="00A773EA" w:rsidRPr="008D1265" w:rsidRDefault="00A773EA" w:rsidP="00A7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估算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>误差</w:t>
            </w:r>
          </w:p>
        </w:tc>
        <w:tc>
          <w:tcPr>
            <w:tcW w:w="2275" w:type="pct"/>
            <w:vAlign w:val="center"/>
          </w:tcPr>
          <w:p w:rsidR="00A773EA" w:rsidRPr="008D1265" w:rsidRDefault="00A773EA" w:rsidP="000E70DB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≤5%</w:t>
            </w:r>
          </w:p>
        </w:tc>
      </w:tr>
      <w:tr w:rsidR="006A3D17" w:rsidRPr="00DA43B4" w:rsidTr="006A3D17">
        <w:trPr>
          <w:trHeight w:val="454"/>
          <w:jc w:val="center"/>
        </w:trPr>
        <w:tc>
          <w:tcPr>
            <w:tcW w:w="1323" w:type="pct"/>
            <w:vAlign w:val="center"/>
          </w:tcPr>
          <w:p w:rsidR="006A3D17" w:rsidRPr="008D1265" w:rsidRDefault="006A3D17" w:rsidP="00844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开关量输入1</w:t>
            </w:r>
            <w:r w:rsidR="00820B7D">
              <w:rPr>
                <w:rFonts w:ascii="宋体" w:hAnsi="宋体" w:hint="eastAsia"/>
                <w:sz w:val="18"/>
                <w:szCs w:val="18"/>
              </w:rPr>
              <w:t>路</w:t>
            </w:r>
          </w:p>
        </w:tc>
        <w:tc>
          <w:tcPr>
            <w:tcW w:w="3677" w:type="pct"/>
            <w:gridSpan w:val="2"/>
            <w:vAlign w:val="center"/>
          </w:tcPr>
          <w:p w:rsidR="006A3D17" w:rsidRPr="00BF4CEA" w:rsidRDefault="006A3D17" w:rsidP="00820B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无源触点</w:t>
            </w:r>
          </w:p>
        </w:tc>
      </w:tr>
      <w:tr w:rsidR="00A773EA" w:rsidRPr="00DA43B4" w:rsidTr="00A773EA">
        <w:trPr>
          <w:trHeight w:val="454"/>
          <w:jc w:val="center"/>
        </w:trPr>
        <w:tc>
          <w:tcPr>
            <w:tcW w:w="1323" w:type="pct"/>
            <w:vAlign w:val="center"/>
          </w:tcPr>
          <w:p w:rsidR="00A773EA" w:rsidRPr="008D1265" w:rsidRDefault="008445E3" w:rsidP="008445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外部驱动</w:t>
            </w:r>
          </w:p>
        </w:tc>
        <w:tc>
          <w:tcPr>
            <w:tcW w:w="1402" w:type="pct"/>
            <w:vAlign w:val="center"/>
          </w:tcPr>
          <w:p w:rsidR="00A773EA" w:rsidRPr="008D1265" w:rsidRDefault="00A773EA" w:rsidP="00A7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驱动方式</w:t>
            </w:r>
          </w:p>
        </w:tc>
        <w:tc>
          <w:tcPr>
            <w:tcW w:w="2275" w:type="pct"/>
            <w:vAlign w:val="center"/>
          </w:tcPr>
          <w:p w:rsidR="00A773EA" w:rsidRPr="008D1265" w:rsidRDefault="00A773EA" w:rsidP="000E70DB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高低电平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 w:val="restart"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1265">
              <w:rPr>
                <w:rFonts w:ascii="宋体" w:hAnsi="宋体"/>
                <w:sz w:val="18"/>
                <w:szCs w:val="18"/>
              </w:rPr>
              <w:t>对外</w:t>
            </w:r>
            <w:r w:rsidR="00685D99">
              <w:rPr>
                <w:rFonts w:ascii="宋体" w:hAnsi="宋体" w:hint="eastAsia"/>
                <w:sz w:val="18"/>
                <w:szCs w:val="18"/>
              </w:rPr>
              <w:t>有源</w:t>
            </w:r>
            <w:r w:rsidRPr="008D1265">
              <w:rPr>
                <w:rFonts w:ascii="宋体" w:hAnsi="宋体"/>
                <w:sz w:val="18"/>
                <w:szCs w:val="18"/>
              </w:rPr>
              <w:t>接口</w:t>
            </w:r>
            <w:r w:rsidR="00CB2ADF">
              <w:rPr>
                <w:rFonts w:ascii="宋体" w:hAnsi="宋体" w:hint="eastAsia"/>
                <w:sz w:val="18"/>
                <w:szCs w:val="18"/>
              </w:rPr>
              <w:t>（4路）</w:t>
            </w:r>
          </w:p>
        </w:tc>
        <w:tc>
          <w:tcPr>
            <w:tcW w:w="1402" w:type="pct"/>
            <w:vAlign w:val="center"/>
          </w:tcPr>
          <w:p w:rsidR="008445E3" w:rsidRPr="008D1265" w:rsidRDefault="008445E3" w:rsidP="00A7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驱动电压</w:t>
            </w:r>
          </w:p>
        </w:tc>
        <w:tc>
          <w:tcPr>
            <w:tcW w:w="2275" w:type="pct"/>
            <w:vAlign w:val="center"/>
          </w:tcPr>
          <w:p w:rsidR="008445E3" w:rsidRPr="008D1265" w:rsidRDefault="000C26C5" w:rsidP="000E70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系统供电电压-0.7V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8445E3" w:rsidRPr="008D1265" w:rsidRDefault="008445E3" w:rsidP="00A7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驱动能力</w:t>
            </w:r>
          </w:p>
        </w:tc>
        <w:tc>
          <w:tcPr>
            <w:tcW w:w="2275" w:type="pct"/>
            <w:vAlign w:val="center"/>
          </w:tcPr>
          <w:p w:rsidR="008445E3" w:rsidRPr="008D1265" w:rsidRDefault="00CB2ADF" w:rsidP="000E70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445E3" w:rsidRPr="00BF4CEA">
              <w:rPr>
                <w:rFonts w:ascii="宋体" w:hAnsi="宋体"/>
                <w:sz w:val="18"/>
                <w:szCs w:val="18"/>
              </w:rPr>
              <w:t>A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 w:val="restart"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</w:t>
            </w:r>
            <w:r w:rsidR="00CB2ADF">
              <w:rPr>
                <w:rFonts w:ascii="宋体" w:hAnsi="宋体" w:hint="eastAsia"/>
                <w:sz w:val="18"/>
                <w:szCs w:val="18"/>
              </w:rPr>
              <w:t>（2路CAN或者1CAN+1RS485）</w:t>
            </w:r>
          </w:p>
        </w:tc>
        <w:tc>
          <w:tcPr>
            <w:tcW w:w="1402" w:type="pct"/>
            <w:vAlign w:val="center"/>
          </w:tcPr>
          <w:p w:rsidR="008445E3" w:rsidRPr="008D1265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/>
                <w:sz w:val="18"/>
                <w:szCs w:val="18"/>
              </w:rPr>
              <w:t>CAN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>波特率</w:t>
            </w:r>
          </w:p>
        </w:tc>
        <w:tc>
          <w:tcPr>
            <w:tcW w:w="2275" w:type="pct"/>
            <w:vAlign w:val="center"/>
          </w:tcPr>
          <w:p w:rsidR="008445E3" w:rsidRPr="008D1265" w:rsidRDefault="008445E3" w:rsidP="000E70DB">
            <w:pPr>
              <w:rPr>
                <w:rFonts w:ascii="宋体" w:hAnsi="宋体"/>
                <w:sz w:val="18"/>
                <w:szCs w:val="18"/>
              </w:rPr>
            </w:pPr>
            <w:r w:rsidRPr="00BF4CEA">
              <w:rPr>
                <w:rFonts w:ascii="宋体" w:hAnsi="宋体" w:hint="eastAsia"/>
                <w:sz w:val="18"/>
                <w:szCs w:val="18"/>
              </w:rPr>
              <w:t>25</w:t>
            </w:r>
            <w:r w:rsidRPr="00BF4CEA">
              <w:rPr>
                <w:rFonts w:ascii="宋体" w:hAnsi="宋体"/>
                <w:sz w:val="18"/>
                <w:szCs w:val="18"/>
              </w:rPr>
              <w:t>0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>k</w:t>
            </w:r>
            <w:r w:rsidRPr="00BF4CEA">
              <w:rPr>
                <w:rFonts w:ascii="宋体" w:hAnsi="宋体"/>
                <w:sz w:val="18"/>
                <w:szCs w:val="18"/>
              </w:rPr>
              <w:t>bps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 xml:space="preserve"> /50</w:t>
            </w:r>
            <w:r w:rsidRPr="00BF4CEA">
              <w:rPr>
                <w:rFonts w:ascii="宋体" w:hAnsi="宋体"/>
                <w:sz w:val="18"/>
                <w:szCs w:val="18"/>
              </w:rPr>
              <w:t>0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>k</w:t>
            </w:r>
            <w:r w:rsidRPr="00BF4CEA">
              <w:rPr>
                <w:rFonts w:ascii="宋体" w:hAnsi="宋体"/>
                <w:sz w:val="18"/>
                <w:szCs w:val="18"/>
              </w:rPr>
              <w:t>bps</w:t>
            </w:r>
          </w:p>
        </w:tc>
      </w:tr>
      <w:tr w:rsidR="008445E3" w:rsidRPr="00DA43B4" w:rsidTr="00A773EA">
        <w:trPr>
          <w:trHeight w:val="454"/>
          <w:jc w:val="center"/>
        </w:trPr>
        <w:tc>
          <w:tcPr>
            <w:tcW w:w="1323" w:type="pct"/>
            <w:vMerge/>
            <w:vAlign w:val="center"/>
          </w:tcPr>
          <w:p w:rsidR="008445E3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8445E3" w:rsidRPr="00BF4CEA" w:rsidRDefault="008445E3" w:rsidP="000E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485</w:t>
            </w:r>
            <w:r w:rsidRPr="00BF4CEA">
              <w:rPr>
                <w:rFonts w:ascii="宋体" w:hAnsi="宋体" w:hint="eastAsia"/>
                <w:sz w:val="18"/>
                <w:szCs w:val="18"/>
              </w:rPr>
              <w:t>波特率</w:t>
            </w:r>
          </w:p>
        </w:tc>
        <w:tc>
          <w:tcPr>
            <w:tcW w:w="2275" w:type="pct"/>
            <w:vAlign w:val="center"/>
          </w:tcPr>
          <w:p w:rsidR="008445E3" w:rsidRPr="00BF4CEA" w:rsidRDefault="008445E3" w:rsidP="000E70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9600</w:t>
            </w:r>
            <w:r w:rsidRPr="00BF4CEA">
              <w:rPr>
                <w:rFonts w:ascii="宋体" w:hAnsi="宋体"/>
                <w:sz w:val="18"/>
                <w:szCs w:val="18"/>
              </w:rPr>
              <w:t>bps</w:t>
            </w:r>
            <w:r>
              <w:rPr>
                <w:rFonts w:ascii="宋体" w:hAnsi="宋体" w:hint="eastAsia"/>
                <w:sz w:val="18"/>
                <w:szCs w:val="18"/>
              </w:rPr>
              <w:t>/115200</w:t>
            </w:r>
            <w:r w:rsidRPr="00BF4CEA">
              <w:rPr>
                <w:rFonts w:ascii="宋体" w:hAnsi="宋体"/>
                <w:sz w:val="18"/>
                <w:szCs w:val="18"/>
              </w:rPr>
              <w:t>bps</w:t>
            </w:r>
          </w:p>
        </w:tc>
      </w:tr>
    </w:tbl>
    <w:p w:rsidR="00693D40" w:rsidRDefault="00693D40" w:rsidP="00693D40">
      <w:bookmarkStart w:id="12" w:name="_Toc422306753"/>
    </w:p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693D40" w:rsidRDefault="00693D40" w:rsidP="00693D40"/>
    <w:p w:rsidR="003B53DF" w:rsidRDefault="002B6C06" w:rsidP="00716CA5">
      <w:pPr>
        <w:pStyle w:val="2"/>
      </w:pPr>
      <w:bookmarkStart w:id="13" w:name="_Toc498702561"/>
      <w:r w:rsidRPr="00A22FAF">
        <w:rPr>
          <w:rFonts w:hint="eastAsia"/>
        </w:rPr>
        <w:lastRenderedPageBreak/>
        <w:t>4.</w:t>
      </w:r>
      <w:r w:rsidR="00683B23" w:rsidRPr="00A22FAF">
        <w:rPr>
          <w:rFonts w:hint="eastAsia"/>
        </w:rPr>
        <w:t>外形及安装尺寸</w:t>
      </w:r>
      <w:bookmarkEnd w:id="12"/>
      <w:bookmarkEnd w:id="13"/>
    </w:p>
    <w:p w:rsidR="00693D40" w:rsidRPr="00693D40" w:rsidRDefault="00693D40" w:rsidP="00693D40">
      <w:pPr>
        <w:pStyle w:val="3"/>
        <w:rPr>
          <w:sz w:val="21"/>
          <w:szCs w:val="22"/>
        </w:rPr>
      </w:pPr>
      <w:bookmarkStart w:id="14" w:name="OLE_LINK1"/>
      <w:bookmarkStart w:id="15" w:name="OLE_LINK2"/>
      <w:bookmarkStart w:id="16" w:name="_Toc498702562"/>
      <w:r>
        <w:rPr>
          <w:rFonts w:hint="eastAsia"/>
        </w:rPr>
        <w:t xml:space="preserve">4.1 </w:t>
      </w:r>
      <w:r w:rsidR="00121ABD">
        <w:rPr>
          <w:rFonts w:hint="eastAsia"/>
        </w:rPr>
        <w:t>TKB</w:t>
      </w:r>
      <w:r>
        <w:rPr>
          <w:rFonts w:hint="eastAsia"/>
        </w:rPr>
        <w:t>_</w:t>
      </w:r>
      <w:r w:rsidRPr="00CF21AB">
        <w:t>Cascade_455A</w:t>
      </w:r>
      <w:r>
        <w:rPr>
          <w:rFonts w:hint="eastAsia"/>
        </w:rPr>
        <w:t>_16C</w:t>
      </w:r>
      <w:r>
        <w:rPr>
          <w:rFonts w:hint="eastAsia"/>
        </w:rPr>
        <w:t>尺寸</w:t>
      </w:r>
      <w:bookmarkEnd w:id="14"/>
      <w:bookmarkEnd w:id="15"/>
      <w:bookmarkEnd w:id="16"/>
    </w:p>
    <w:p w:rsidR="00693D40" w:rsidRPr="00693D40" w:rsidRDefault="00693D40" w:rsidP="00693D40">
      <w:r>
        <w:rPr>
          <w:rFonts w:hint="eastAsia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263525</wp:posOffset>
            </wp:positionH>
            <wp:positionV relativeFrom="paragraph">
              <wp:posOffset>17145</wp:posOffset>
            </wp:positionV>
            <wp:extent cx="3221990" cy="1725930"/>
            <wp:effectExtent l="19050" t="0" r="0" b="0"/>
            <wp:wrapTight wrapText="bothSides">
              <wp:wrapPolygon edited="0">
                <wp:start x="-128" y="0"/>
                <wp:lineTo x="-128" y="21457"/>
                <wp:lineTo x="21583" y="21457"/>
                <wp:lineTo x="21583" y="0"/>
                <wp:lineTo x="-128" y="0"/>
              </wp:wrapPolygon>
            </wp:wrapTight>
            <wp:docPr id="6" name="图片 8" descr="俯视图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俯视图尺寸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D40" w:rsidRPr="00693D40" w:rsidRDefault="00693D40" w:rsidP="00693D40"/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693D40">
      <w:pPr>
        <w:pStyle w:val="13"/>
        <w:spacing w:line="240" w:lineRule="exact"/>
        <w:ind w:firstLineChars="0" w:firstLine="0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  <w:r>
        <w:rPr>
          <w:rFonts w:ascii="Times New Roman" w:hint="eastAsia"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302895</wp:posOffset>
            </wp:positionH>
            <wp:positionV relativeFrom="paragraph">
              <wp:posOffset>138430</wp:posOffset>
            </wp:positionV>
            <wp:extent cx="3201670" cy="1029970"/>
            <wp:effectExtent l="19050" t="0" r="0" b="0"/>
            <wp:wrapTight wrapText="bothSides">
              <wp:wrapPolygon edited="0">
                <wp:start x="-129" y="0"/>
                <wp:lineTo x="-129" y="21174"/>
                <wp:lineTo x="21591" y="21174"/>
                <wp:lineTo x="21591" y="0"/>
                <wp:lineTo x="-129" y="0"/>
              </wp:wrapPolygon>
            </wp:wrapTight>
            <wp:docPr id="3" name="图片 3" descr="侧视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侧视尺寸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9B4F8C" w:rsidRDefault="009B4F8C" w:rsidP="007C1F13">
      <w:pPr>
        <w:pStyle w:val="13"/>
        <w:spacing w:line="240" w:lineRule="exact"/>
        <w:ind w:firstLineChars="150" w:firstLine="270"/>
        <w:jc w:val="center"/>
        <w:rPr>
          <w:rFonts w:ascii="Times New Roman"/>
          <w:sz w:val="18"/>
          <w:szCs w:val="18"/>
        </w:rPr>
      </w:pPr>
    </w:p>
    <w:p w:rsidR="007C1F13" w:rsidRDefault="00DA43B4" w:rsidP="007C1F13">
      <w:pPr>
        <w:pStyle w:val="13"/>
        <w:spacing w:line="240" w:lineRule="exact"/>
        <w:ind w:firstLineChars="150" w:firstLine="270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 w:rsidRPr="00FB579E">
        <w:rPr>
          <w:rFonts w:ascii="Times New Roman" w:hint="eastAsia"/>
          <w:sz w:val="18"/>
          <w:szCs w:val="18"/>
        </w:rPr>
        <w:t>图</w:t>
      </w:r>
      <w:r w:rsidRPr="00FB579E">
        <w:rPr>
          <w:rFonts w:ascii="Times New Roman" w:hint="eastAsia"/>
          <w:sz w:val="18"/>
          <w:szCs w:val="18"/>
        </w:rPr>
        <w:t>1</w:t>
      </w:r>
      <w:r w:rsidR="007C1F13">
        <w:rPr>
          <w:rFonts w:ascii="Times New Roman" w:hint="eastAsia"/>
          <w:sz w:val="18"/>
          <w:szCs w:val="18"/>
        </w:rPr>
        <w:t>：</w:t>
      </w:r>
      <w:r w:rsidRPr="00FB579E">
        <w:rPr>
          <w:rFonts w:ascii="Times New Roman" w:hint="eastAsia"/>
          <w:sz w:val="18"/>
          <w:szCs w:val="18"/>
        </w:rPr>
        <w:t xml:space="preserve">  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长宽高：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206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95.6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25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（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mm</w:t>
      </w:r>
      <w:r w:rsidR="007C1F13"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）</w:t>
      </w:r>
    </w:p>
    <w:p w:rsidR="00DA43B4" w:rsidRDefault="007C1F13" w:rsidP="009B4F8C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定位孔：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193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70mm 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（Φ</w:t>
      </w:r>
      <w:r w:rsidR="00FE3C2B">
        <w:rPr>
          <w:rFonts w:ascii="Times New Roman" w:hAnsi="Times New Roman" w:hint="eastAsia"/>
          <w:spacing w:val="6"/>
          <w:kern w:val="15"/>
          <w:sz w:val="18"/>
          <w:szCs w:val="18"/>
        </w:rPr>
        <w:t>4.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5  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 4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）</w:t>
      </w: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693D40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B4344D" w:rsidRDefault="00716CA5" w:rsidP="00693D40">
      <w:pPr>
        <w:pStyle w:val="13"/>
        <w:spacing w:line="240" w:lineRule="exact"/>
        <w:ind w:firstLineChars="150" w:firstLine="270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>
        <w:rPr>
          <w:rFonts w:ascii="Times New Roman" w:hAnsi="Times New Roman" w:hint="eastAsia"/>
          <w:noProof/>
          <w:spacing w:val="6"/>
          <w:kern w:val="15"/>
          <w:sz w:val="18"/>
          <w:szCs w:val="18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990600</wp:posOffset>
            </wp:positionV>
            <wp:extent cx="3679190" cy="1630680"/>
            <wp:effectExtent l="19050" t="0" r="0" b="0"/>
            <wp:wrapTopAndBottom/>
            <wp:docPr id="4" name="图片 3" descr="32串俯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串俯视图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D40" w:rsidRDefault="00693D40" w:rsidP="00693D40">
      <w:pPr>
        <w:pStyle w:val="3"/>
        <w:rPr>
          <w:sz w:val="21"/>
          <w:szCs w:val="22"/>
        </w:rPr>
      </w:pPr>
      <w:bookmarkStart w:id="17" w:name="_Toc498702563"/>
      <w:r>
        <w:rPr>
          <w:rFonts w:hint="eastAsia"/>
        </w:rPr>
        <w:t xml:space="preserve">4.2 </w:t>
      </w:r>
      <w:r w:rsidR="00121ABD">
        <w:rPr>
          <w:rFonts w:hint="eastAsia"/>
        </w:rPr>
        <w:t>TKB</w:t>
      </w:r>
      <w:r>
        <w:rPr>
          <w:rFonts w:hint="eastAsia"/>
        </w:rPr>
        <w:t>_</w:t>
      </w:r>
      <w:r w:rsidRPr="00CF21AB">
        <w:t>Cascade_455A</w:t>
      </w:r>
      <w:r>
        <w:rPr>
          <w:rFonts w:hint="eastAsia"/>
        </w:rPr>
        <w:t>_32C</w:t>
      </w:r>
      <w:r>
        <w:rPr>
          <w:rFonts w:hint="eastAsia"/>
        </w:rPr>
        <w:t>尺寸</w:t>
      </w:r>
      <w:bookmarkEnd w:id="17"/>
    </w:p>
    <w:p w:rsidR="00B4344D" w:rsidRDefault="00B4344D" w:rsidP="00B4344D">
      <w:pPr>
        <w:pStyle w:val="13"/>
        <w:spacing w:line="240" w:lineRule="exact"/>
        <w:ind w:firstLineChars="150" w:firstLine="270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>
        <w:rPr>
          <w:rFonts w:ascii="Times New Roman" w:hAnsi="Times New Roman" w:hint="eastAsia"/>
          <w:noProof/>
          <w:spacing w:val="6"/>
          <w:kern w:val="15"/>
          <w:sz w:val="18"/>
          <w:szCs w:val="1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1746250</wp:posOffset>
            </wp:positionV>
            <wp:extent cx="3671570" cy="736600"/>
            <wp:effectExtent l="19050" t="0" r="5080" b="0"/>
            <wp:wrapTopAndBottom/>
            <wp:docPr id="1" name="图片 0" descr="32串侧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串侧视图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006" w:rsidRDefault="00EF5006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>
        <w:rPr>
          <w:rFonts w:ascii="Times New Roman" w:hAnsi="Times New Roman" w:hint="eastAsia"/>
          <w:spacing w:val="6"/>
          <w:kern w:val="15"/>
          <w:sz w:val="18"/>
          <w:szCs w:val="18"/>
        </w:rPr>
        <w:t>图</w:t>
      </w:r>
      <w:r>
        <w:rPr>
          <w:rFonts w:ascii="Times New Roman" w:hAnsi="Times New Roman" w:hint="eastAsia"/>
          <w:spacing w:val="6"/>
          <w:kern w:val="15"/>
          <w:sz w:val="18"/>
          <w:szCs w:val="18"/>
        </w:rPr>
        <w:t>2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长宽高：</w:t>
      </w:r>
      <w:r>
        <w:rPr>
          <w:rFonts w:ascii="Times New Roman" w:hAnsi="Times New Roman" w:hint="eastAsia"/>
          <w:spacing w:val="6"/>
          <w:kern w:val="15"/>
          <w:sz w:val="18"/>
          <w:szCs w:val="18"/>
        </w:rPr>
        <w:t>258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95.6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25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（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mm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）</w:t>
      </w:r>
    </w:p>
    <w:p w:rsidR="00EF5006" w:rsidRDefault="00EF5006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定位孔：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2</w:t>
      </w:r>
      <w:r>
        <w:rPr>
          <w:rFonts w:ascii="Times New Roman" w:hAnsi="Times New Roman" w:hint="eastAsia"/>
          <w:spacing w:val="6"/>
          <w:kern w:val="15"/>
          <w:sz w:val="18"/>
          <w:szCs w:val="18"/>
        </w:rPr>
        <w:t>45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70mm 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（Φ</w:t>
      </w:r>
      <w:r>
        <w:rPr>
          <w:rFonts w:ascii="Times New Roman" w:hAnsi="Times New Roman" w:hint="eastAsia"/>
          <w:spacing w:val="6"/>
          <w:kern w:val="15"/>
          <w:sz w:val="18"/>
          <w:szCs w:val="18"/>
        </w:rPr>
        <w:t>4.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5  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×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 xml:space="preserve"> 4</w:t>
      </w:r>
      <w:r w:rsidRPr="001E51CE">
        <w:rPr>
          <w:rFonts w:ascii="Times New Roman" w:hAnsi="Times New Roman" w:hint="eastAsia"/>
          <w:spacing w:val="6"/>
          <w:kern w:val="15"/>
          <w:sz w:val="18"/>
          <w:szCs w:val="18"/>
        </w:rPr>
        <w:t>）</w:t>
      </w:r>
    </w:p>
    <w:p w:rsidR="00EF5006" w:rsidRDefault="00EF5006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693D40" w:rsidRDefault="00693D40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744CF1" w:rsidRDefault="00744CF1" w:rsidP="00EF5006">
      <w:pPr>
        <w:pStyle w:val="13"/>
        <w:spacing w:line="240" w:lineRule="exact"/>
        <w:ind w:firstLineChars="150" w:firstLine="288"/>
        <w:jc w:val="center"/>
        <w:rPr>
          <w:rFonts w:ascii="Times New Roman" w:hAnsi="Times New Roman"/>
          <w:spacing w:val="6"/>
          <w:kern w:val="15"/>
          <w:sz w:val="18"/>
          <w:szCs w:val="18"/>
        </w:rPr>
      </w:pPr>
    </w:p>
    <w:p w:rsidR="009B6BE9" w:rsidRDefault="002B6C06" w:rsidP="00716CA5">
      <w:pPr>
        <w:pStyle w:val="2"/>
      </w:pPr>
      <w:bookmarkStart w:id="18" w:name="_Toc422306756"/>
      <w:bookmarkStart w:id="19" w:name="_Toc498702564"/>
      <w:r w:rsidRPr="007E3D5E">
        <w:rPr>
          <w:rFonts w:hint="eastAsia"/>
        </w:rPr>
        <w:lastRenderedPageBreak/>
        <w:t>5.</w:t>
      </w:r>
      <w:bookmarkEnd w:id="18"/>
      <w:r w:rsidR="00A10FC0">
        <w:rPr>
          <w:rFonts w:hint="eastAsia"/>
        </w:rPr>
        <w:t>电流采样与传感器安装</w:t>
      </w:r>
      <w:bookmarkEnd w:id="19"/>
    </w:p>
    <w:p w:rsidR="005D5A5E" w:rsidRPr="001C3FB1" w:rsidRDefault="0073243B" w:rsidP="00716CA5">
      <w:pPr>
        <w:pStyle w:val="3"/>
      </w:pPr>
      <w:bookmarkStart w:id="20" w:name="_Toc422306761"/>
      <w:bookmarkStart w:id="21" w:name="_Toc498702565"/>
      <w:r w:rsidRPr="001C3FB1">
        <w:rPr>
          <w:rFonts w:hint="eastAsia"/>
        </w:rPr>
        <w:t>5.</w:t>
      </w:r>
      <w:r w:rsidR="009B6BE9">
        <w:rPr>
          <w:rFonts w:hint="eastAsia"/>
        </w:rPr>
        <w:t>1</w:t>
      </w:r>
      <w:r w:rsidR="00DD0E21" w:rsidRPr="001C3FB1">
        <w:t>霍尔传感器连接</w:t>
      </w:r>
      <w:r w:rsidR="009B6BE9">
        <w:rPr>
          <w:rFonts w:hint="eastAsia"/>
        </w:rPr>
        <w:t>母线</w:t>
      </w:r>
      <w:r w:rsidR="00DD0E21" w:rsidRPr="001C3FB1">
        <w:t>总负</w:t>
      </w:r>
      <w:r w:rsidR="00DD0E21" w:rsidRPr="001C3FB1">
        <w:rPr>
          <w:rFonts w:hint="eastAsia"/>
        </w:rPr>
        <w:t>示意图</w:t>
      </w:r>
      <w:bookmarkEnd w:id="20"/>
      <w:bookmarkEnd w:id="21"/>
    </w:p>
    <w:p w:rsidR="0073243B" w:rsidRDefault="0073243B" w:rsidP="00441A51">
      <w:pPr>
        <w:pStyle w:val="13"/>
        <w:autoSpaceDE w:val="0"/>
        <w:autoSpaceDN w:val="0"/>
        <w:adjustRightInd w:val="0"/>
        <w:spacing w:line="200" w:lineRule="exact"/>
        <w:ind w:firstLine="360"/>
        <w:rPr>
          <w:rFonts w:ascii="Times New Roman" w:hAnsi="宋体"/>
          <w:kern w:val="0"/>
          <w:sz w:val="18"/>
          <w:szCs w:val="18"/>
        </w:rPr>
      </w:pPr>
      <w:r w:rsidRPr="00FB579E">
        <w:rPr>
          <w:rFonts w:ascii="Times New Roman" w:hAnsi="宋体"/>
          <w:kern w:val="0"/>
          <w:sz w:val="18"/>
          <w:szCs w:val="18"/>
        </w:rPr>
        <w:t>霍尔传感器放置区分方向，放置在</w:t>
      </w:r>
      <w:r w:rsidR="009B6BE9">
        <w:rPr>
          <w:rFonts w:ascii="Times New Roman" w:hAnsi="宋体" w:hint="eastAsia"/>
          <w:kern w:val="0"/>
          <w:sz w:val="18"/>
          <w:szCs w:val="18"/>
        </w:rPr>
        <w:t>母线</w:t>
      </w:r>
      <w:r w:rsidRPr="00FB579E">
        <w:rPr>
          <w:rFonts w:ascii="Times New Roman" w:hAnsi="宋体"/>
          <w:kern w:val="0"/>
          <w:sz w:val="18"/>
          <w:szCs w:val="18"/>
        </w:rPr>
        <w:t>总负端时霍尔顶部箭头方向指向电池组总</w:t>
      </w:r>
      <w:r w:rsidRPr="00FB579E">
        <w:rPr>
          <w:rFonts w:ascii="Times New Roman" w:hAnsi="宋体" w:hint="eastAsia"/>
          <w:kern w:val="0"/>
          <w:sz w:val="18"/>
          <w:szCs w:val="18"/>
        </w:rPr>
        <w:t>负</w:t>
      </w:r>
      <w:r w:rsidRPr="00FB579E">
        <w:rPr>
          <w:rFonts w:ascii="Times New Roman" w:hAnsi="宋体"/>
          <w:kern w:val="0"/>
          <w:sz w:val="18"/>
          <w:szCs w:val="18"/>
        </w:rPr>
        <w:t>端</w:t>
      </w:r>
      <w:r w:rsidR="009B6BE9">
        <w:rPr>
          <w:rFonts w:ascii="Times New Roman" w:hAnsi="宋体" w:hint="eastAsia"/>
          <w:kern w:val="0"/>
          <w:sz w:val="18"/>
          <w:szCs w:val="18"/>
        </w:rPr>
        <w:t>，亦可放置在母线正端</w:t>
      </w:r>
      <w:r w:rsidRPr="00FB579E">
        <w:rPr>
          <w:rFonts w:ascii="Times New Roman" w:hAnsi="宋体"/>
          <w:kern w:val="0"/>
          <w:sz w:val="18"/>
          <w:szCs w:val="18"/>
        </w:rPr>
        <w:t>。</w:t>
      </w:r>
    </w:p>
    <w:p w:rsidR="00441A51" w:rsidRDefault="0079226F" w:rsidP="001E6AF2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76200</wp:posOffset>
            </wp:positionV>
            <wp:extent cx="2352040" cy="903605"/>
            <wp:effectExtent l="1905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A51" w:rsidRDefault="00441A51" w:rsidP="001E6AF2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8"/>
          <w:szCs w:val="18"/>
        </w:rPr>
      </w:pPr>
    </w:p>
    <w:p w:rsidR="00441A51" w:rsidRDefault="00441A51" w:rsidP="00441A51">
      <w:pPr>
        <w:autoSpaceDE w:val="0"/>
        <w:autoSpaceDN w:val="0"/>
        <w:adjustRightInd w:val="0"/>
        <w:spacing w:line="240" w:lineRule="atLeast"/>
        <w:rPr>
          <w:rFonts w:ascii="宋体" w:hAnsi="宋体"/>
          <w:kern w:val="0"/>
          <w:sz w:val="18"/>
          <w:szCs w:val="18"/>
        </w:rPr>
      </w:pPr>
    </w:p>
    <w:p w:rsidR="001C3FB1" w:rsidRDefault="001C3FB1" w:rsidP="001E6AF2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8"/>
          <w:szCs w:val="18"/>
        </w:rPr>
      </w:pPr>
    </w:p>
    <w:p w:rsidR="001C3FB1" w:rsidRDefault="001C3FB1" w:rsidP="001C3FB1">
      <w:pPr>
        <w:autoSpaceDE w:val="0"/>
        <w:autoSpaceDN w:val="0"/>
        <w:adjustRightInd w:val="0"/>
        <w:spacing w:line="240" w:lineRule="atLeast"/>
        <w:rPr>
          <w:rFonts w:ascii="宋体" w:hAnsi="宋体"/>
          <w:kern w:val="0"/>
          <w:sz w:val="18"/>
          <w:szCs w:val="18"/>
        </w:rPr>
      </w:pPr>
    </w:p>
    <w:p w:rsidR="009B6BE9" w:rsidRDefault="009B6BE9" w:rsidP="001C3FB1">
      <w:pPr>
        <w:autoSpaceDE w:val="0"/>
        <w:autoSpaceDN w:val="0"/>
        <w:adjustRightInd w:val="0"/>
        <w:spacing w:line="240" w:lineRule="atLeast"/>
        <w:rPr>
          <w:rFonts w:ascii="宋体" w:hAnsi="宋体"/>
          <w:kern w:val="0"/>
          <w:sz w:val="18"/>
          <w:szCs w:val="18"/>
        </w:rPr>
      </w:pPr>
    </w:p>
    <w:p w:rsidR="0073243B" w:rsidRDefault="0073243B" w:rsidP="001E6AF2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8"/>
          <w:szCs w:val="18"/>
        </w:rPr>
      </w:pPr>
      <w:r w:rsidRPr="00FB579E">
        <w:rPr>
          <w:rFonts w:ascii="宋体" w:hAnsi="宋体"/>
          <w:kern w:val="0"/>
          <w:sz w:val="18"/>
          <w:szCs w:val="18"/>
        </w:rPr>
        <w:t>图</w:t>
      </w:r>
      <w:r w:rsidR="00B4344D">
        <w:rPr>
          <w:rFonts w:ascii="宋体" w:hAnsi="宋体" w:hint="eastAsia"/>
          <w:kern w:val="0"/>
          <w:sz w:val="18"/>
          <w:szCs w:val="18"/>
        </w:rPr>
        <w:t>3</w:t>
      </w:r>
      <w:r w:rsidR="001715B4" w:rsidRPr="00FB579E">
        <w:rPr>
          <w:rFonts w:ascii="宋体" w:hAnsi="宋体" w:hint="eastAsia"/>
          <w:kern w:val="0"/>
          <w:sz w:val="18"/>
          <w:szCs w:val="18"/>
        </w:rPr>
        <w:t xml:space="preserve">    </w:t>
      </w:r>
      <w:r w:rsidRPr="00FB579E">
        <w:rPr>
          <w:rFonts w:ascii="宋体" w:hAnsi="宋体"/>
          <w:kern w:val="0"/>
          <w:sz w:val="18"/>
          <w:szCs w:val="18"/>
        </w:rPr>
        <w:t>霍尔传感器连接</w:t>
      </w:r>
      <w:r w:rsidR="009B6BE9">
        <w:rPr>
          <w:rFonts w:ascii="宋体" w:hAnsi="宋体" w:hint="eastAsia"/>
          <w:kern w:val="0"/>
          <w:sz w:val="18"/>
          <w:szCs w:val="18"/>
        </w:rPr>
        <w:t>母线</w:t>
      </w:r>
      <w:r w:rsidRPr="00FB579E">
        <w:rPr>
          <w:rFonts w:ascii="宋体" w:hAnsi="宋体"/>
          <w:kern w:val="0"/>
          <w:sz w:val="18"/>
          <w:szCs w:val="18"/>
        </w:rPr>
        <w:t>总负</w:t>
      </w:r>
      <w:r w:rsidR="00DD0E21" w:rsidRPr="00FB579E">
        <w:rPr>
          <w:rFonts w:ascii="宋体" w:hAnsi="宋体" w:hint="eastAsia"/>
          <w:kern w:val="0"/>
          <w:sz w:val="18"/>
          <w:szCs w:val="18"/>
        </w:rPr>
        <w:t>示意图</w:t>
      </w:r>
    </w:p>
    <w:p w:rsidR="009B6BE9" w:rsidRDefault="009B6BE9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Default="00744CF1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9B6BE9" w:rsidRDefault="009B6BE9" w:rsidP="00716CA5">
      <w:pPr>
        <w:pStyle w:val="3"/>
      </w:pPr>
      <w:bookmarkStart w:id="22" w:name="_Toc498702566"/>
      <w:r w:rsidRPr="001C3FB1">
        <w:rPr>
          <w:rFonts w:hint="eastAsia"/>
        </w:rPr>
        <w:lastRenderedPageBreak/>
        <w:t>5.</w:t>
      </w:r>
      <w:r>
        <w:rPr>
          <w:rFonts w:hint="eastAsia"/>
        </w:rPr>
        <w:t>2</w:t>
      </w:r>
      <w:r>
        <w:rPr>
          <w:rFonts w:hint="eastAsia"/>
        </w:rPr>
        <w:t>分流器</w:t>
      </w:r>
      <w:r w:rsidRPr="001C3FB1">
        <w:t>连接</w:t>
      </w:r>
      <w:r>
        <w:rPr>
          <w:rFonts w:hint="eastAsia"/>
        </w:rPr>
        <w:t>母线</w:t>
      </w:r>
      <w:r w:rsidRPr="001C3FB1">
        <w:t>总负</w:t>
      </w:r>
      <w:r w:rsidRPr="001C3FB1">
        <w:rPr>
          <w:rFonts w:hint="eastAsia"/>
        </w:rPr>
        <w:t>示意图</w:t>
      </w:r>
      <w:bookmarkEnd w:id="22"/>
    </w:p>
    <w:p w:rsidR="00266E55" w:rsidRPr="00B84334" w:rsidRDefault="00266E55" w:rsidP="00B84334">
      <w:pPr>
        <w:pStyle w:val="13"/>
        <w:autoSpaceDE w:val="0"/>
        <w:autoSpaceDN w:val="0"/>
        <w:adjustRightInd w:val="0"/>
        <w:spacing w:line="200" w:lineRule="exact"/>
        <w:ind w:firstLine="360"/>
        <w:rPr>
          <w:rFonts w:ascii="Times New Roman" w:hAnsi="宋体"/>
          <w:kern w:val="0"/>
          <w:sz w:val="18"/>
          <w:szCs w:val="18"/>
        </w:rPr>
      </w:pPr>
      <w:r w:rsidRPr="00B84334">
        <w:rPr>
          <w:rFonts w:ascii="Times New Roman" w:hAnsi="宋体" w:hint="eastAsia"/>
          <w:kern w:val="0"/>
          <w:sz w:val="18"/>
          <w:szCs w:val="18"/>
        </w:rPr>
        <w:t>分流器方案，把分流器串在总负端（亦可串在总正端），把分流器信号出线端连接到</w:t>
      </w:r>
      <w:r w:rsidRPr="00B84334">
        <w:rPr>
          <w:rFonts w:ascii="Times New Roman" w:hAnsi="宋体" w:hint="eastAsia"/>
          <w:kern w:val="0"/>
          <w:sz w:val="18"/>
          <w:szCs w:val="18"/>
        </w:rPr>
        <w:t>BMS</w:t>
      </w:r>
      <w:r w:rsidRPr="00B84334">
        <w:rPr>
          <w:rFonts w:ascii="Times New Roman" w:hAnsi="宋体" w:hint="eastAsia"/>
          <w:kern w:val="0"/>
          <w:sz w:val="18"/>
          <w:szCs w:val="18"/>
        </w:rPr>
        <w:t>分流器接口上，注意正负极，通常规定充电为正电流、放电为负电流，如下示意图</w:t>
      </w:r>
      <w:r w:rsidR="00A10FC0" w:rsidRPr="00B84334">
        <w:rPr>
          <w:rFonts w:ascii="Times New Roman" w:hAnsi="宋体" w:hint="eastAsia"/>
          <w:kern w:val="0"/>
          <w:sz w:val="18"/>
          <w:szCs w:val="18"/>
        </w:rPr>
        <w:t>所示。</w:t>
      </w:r>
    </w:p>
    <w:p w:rsidR="009B6BE9" w:rsidRPr="009B6BE9" w:rsidRDefault="00266E55" w:rsidP="009B6BE9">
      <w:r>
        <w:rPr>
          <w:noProof/>
        </w:rPr>
        <w:drawing>
          <wp:inline distT="0" distB="0" distL="0" distR="0">
            <wp:extent cx="3978275" cy="2808973"/>
            <wp:effectExtent l="19050" t="0" r="317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80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C0" w:rsidRDefault="00A10FC0" w:rsidP="00A10FC0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8"/>
          <w:szCs w:val="18"/>
        </w:rPr>
      </w:pPr>
      <w:r w:rsidRPr="00FB579E">
        <w:rPr>
          <w:rFonts w:ascii="宋体" w:hAnsi="宋体"/>
          <w:kern w:val="0"/>
          <w:sz w:val="18"/>
          <w:szCs w:val="18"/>
        </w:rPr>
        <w:t>图</w:t>
      </w:r>
      <w:r w:rsidR="00B4344D">
        <w:rPr>
          <w:rFonts w:ascii="宋体" w:hAnsi="宋体" w:hint="eastAsia"/>
          <w:kern w:val="0"/>
          <w:sz w:val="18"/>
          <w:szCs w:val="18"/>
        </w:rPr>
        <w:t>4</w:t>
      </w:r>
      <w:r w:rsidRPr="00FB579E">
        <w:rPr>
          <w:rFonts w:ascii="宋体" w:hAnsi="宋体" w:hint="eastAsia"/>
          <w:kern w:val="0"/>
          <w:sz w:val="18"/>
          <w:szCs w:val="18"/>
        </w:rPr>
        <w:t xml:space="preserve">    </w:t>
      </w:r>
      <w:r>
        <w:rPr>
          <w:rFonts w:ascii="宋体" w:hAnsi="宋体" w:hint="eastAsia"/>
          <w:kern w:val="0"/>
          <w:sz w:val="18"/>
          <w:szCs w:val="18"/>
        </w:rPr>
        <w:t>分流器</w:t>
      </w:r>
      <w:r w:rsidRPr="00FB579E">
        <w:rPr>
          <w:rFonts w:ascii="宋体" w:hAnsi="宋体"/>
          <w:kern w:val="0"/>
          <w:sz w:val="18"/>
          <w:szCs w:val="18"/>
        </w:rPr>
        <w:t>连接</w:t>
      </w:r>
      <w:r>
        <w:rPr>
          <w:rFonts w:ascii="宋体" w:hAnsi="宋体" w:hint="eastAsia"/>
          <w:kern w:val="0"/>
          <w:sz w:val="18"/>
          <w:szCs w:val="18"/>
        </w:rPr>
        <w:t>母线</w:t>
      </w:r>
      <w:r w:rsidRPr="00FB579E">
        <w:rPr>
          <w:rFonts w:ascii="宋体" w:hAnsi="宋体"/>
          <w:kern w:val="0"/>
          <w:sz w:val="18"/>
          <w:szCs w:val="18"/>
        </w:rPr>
        <w:t>总负</w:t>
      </w:r>
      <w:r w:rsidRPr="00FB579E">
        <w:rPr>
          <w:rFonts w:ascii="宋体" w:hAnsi="宋体" w:hint="eastAsia"/>
          <w:kern w:val="0"/>
          <w:sz w:val="18"/>
          <w:szCs w:val="18"/>
        </w:rPr>
        <w:t>示意图</w:t>
      </w:r>
    </w:p>
    <w:p w:rsidR="009B6BE9" w:rsidRPr="00A10FC0" w:rsidRDefault="009B6BE9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D77E9C" w:rsidRPr="009B6BE9" w:rsidRDefault="00D77E9C" w:rsidP="001E6A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noProof/>
          <w:kern w:val="0"/>
          <w:szCs w:val="21"/>
        </w:rPr>
      </w:pPr>
    </w:p>
    <w:p w:rsidR="00744CF1" w:rsidRPr="00744CF1" w:rsidRDefault="00C91826" w:rsidP="00716CA5">
      <w:pPr>
        <w:pStyle w:val="2"/>
      </w:pPr>
      <w:bookmarkStart w:id="23" w:name="_Toc275607542"/>
      <w:bookmarkStart w:id="24" w:name="_Toc282096701"/>
      <w:bookmarkStart w:id="25" w:name="_Toc498702567"/>
      <w:bookmarkEnd w:id="11"/>
      <w:r w:rsidRPr="00DE2B66">
        <w:rPr>
          <w:rFonts w:hAnsi="Times New Roman" w:hint="eastAsia"/>
        </w:rPr>
        <w:lastRenderedPageBreak/>
        <w:t>6</w:t>
      </w:r>
      <w:r w:rsidR="00300A84" w:rsidRPr="00DE2B66">
        <w:rPr>
          <w:rFonts w:hAnsi="Times New Roman" w:hint="eastAsia"/>
        </w:rPr>
        <w:t>.</w:t>
      </w:r>
      <w:r w:rsidR="00384915" w:rsidRPr="00DE2B66">
        <w:t>系统连接线束</w:t>
      </w:r>
      <w:r w:rsidR="00E54ACF" w:rsidRPr="00DE2B66">
        <w:rPr>
          <w:rFonts w:hint="eastAsia"/>
        </w:rPr>
        <w:t>接口</w:t>
      </w:r>
      <w:r w:rsidR="00E40169" w:rsidRPr="00DE2B66">
        <w:t>定义</w:t>
      </w:r>
      <w:bookmarkEnd w:id="23"/>
      <w:bookmarkEnd w:id="24"/>
      <w:bookmarkEnd w:id="25"/>
    </w:p>
    <w:p w:rsidR="002753FE" w:rsidRDefault="00C91826" w:rsidP="00716CA5">
      <w:pPr>
        <w:pStyle w:val="3"/>
      </w:pPr>
      <w:bookmarkStart w:id="26" w:name="_Toc422306762"/>
      <w:bookmarkStart w:id="27" w:name="_Toc498702568"/>
      <w:r w:rsidRPr="00DE2B66">
        <w:rPr>
          <w:rFonts w:hint="eastAsia"/>
        </w:rPr>
        <w:t>6</w:t>
      </w:r>
      <w:r w:rsidR="002753FE" w:rsidRPr="00DE2B66">
        <w:rPr>
          <w:rFonts w:hint="eastAsia"/>
        </w:rPr>
        <w:t xml:space="preserve">.1 </w:t>
      </w:r>
      <w:bookmarkEnd w:id="26"/>
      <w:r w:rsidR="00DB264C">
        <w:rPr>
          <w:rFonts w:hint="eastAsia"/>
        </w:rPr>
        <w:t>线束实物图</w:t>
      </w:r>
      <w:bookmarkEnd w:id="27"/>
    </w:p>
    <w:p w:rsidR="00857656" w:rsidRDefault="001B0DAA" w:rsidP="00E94E96">
      <w:r>
        <w:rPr>
          <w:noProof/>
        </w:rPr>
        <w:drawing>
          <wp:inline distT="0" distB="0" distL="0" distR="0">
            <wp:extent cx="3978275" cy="2273935"/>
            <wp:effectExtent l="19050" t="0" r="3175" b="0"/>
            <wp:docPr id="8" name="图片 7" descr="线束实物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线束实物图1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78275" cy="2236470"/>
            <wp:effectExtent l="19050" t="0" r="3175" b="0"/>
            <wp:docPr id="9" name="图片 8" descr="线束实物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线束实物图2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AA" w:rsidRPr="001B0DAA" w:rsidRDefault="001B0DAA" w:rsidP="001B0DAA">
      <w:pPr>
        <w:jc w:val="center"/>
        <w:rPr>
          <w:rFonts w:ascii="宋体" w:hAnsi="宋体"/>
          <w:kern w:val="0"/>
          <w:sz w:val="18"/>
          <w:szCs w:val="18"/>
        </w:rPr>
      </w:pPr>
      <w:r w:rsidRPr="001B0DAA">
        <w:rPr>
          <w:rFonts w:ascii="宋体" w:hAnsi="宋体" w:hint="eastAsia"/>
          <w:kern w:val="0"/>
          <w:sz w:val="18"/>
          <w:szCs w:val="18"/>
        </w:rPr>
        <w:t>图</w:t>
      </w:r>
      <w:r w:rsidR="00B4344D">
        <w:rPr>
          <w:rFonts w:ascii="宋体" w:hAnsi="宋体" w:hint="eastAsia"/>
          <w:kern w:val="0"/>
          <w:sz w:val="18"/>
          <w:szCs w:val="18"/>
        </w:rPr>
        <w:t>5</w:t>
      </w:r>
      <w:r w:rsidRPr="001B0DAA">
        <w:rPr>
          <w:rFonts w:ascii="宋体" w:hAnsi="宋体" w:hint="eastAsia"/>
          <w:kern w:val="0"/>
          <w:sz w:val="18"/>
          <w:szCs w:val="18"/>
        </w:rPr>
        <w:t xml:space="preserve"> </w:t>
      </w:r>
      <w:r>
        <w:rPr>
          <w:rFonts w:ascii="宋体" w:hAnsi="宋体" w:hint="eastAsia"/>
          <w:kern w:val="0"/>
          <w:sz w:val="18"/>
          <w:szCs w:val="18"/>
        </w:rPr>
        <w:t xml:space="preserve"> </w:t>
      </w:r>
      <w:r w:rsidRPr="001B0DAA">
        <w:rPr>
          <w:rFonts w:ascii="宋体" w:hAnsi="宋体" w:hint="eastAsia"/>
          <w:kern w:val="0"/>
          <w:sz w:val="18"/>
          <w:szCs w:val="18"/>
        </w:rPr>
        <w:t>线束实物图</w:t>
      </w:r>
    </w:p>
    <w:p w:rsidR="002753FE" w:rsidRPr="000A26F8" w:rsidRDefault="00C91826" w:rsidP="00716CA5">
      <w:pPr>
        <w:pStyle w:val="3"/>
      </w:pPr>
      <w:bookmarkStart w:id="28" w:name="_Toc422306763"/>
      <w:bookmarkStart w:id="29" w:name="_Toc498702569"/>
      <w:r w:rsidRPr="000A26F8">
        <w:rPr>
          <w:rFonts w:hint="eastAsia"/>
        </w:rPr>
        <w:lastRenderedPageBreak/>
        <w:t>6</w:t>
      </w:r>
      <w:r w:rsidR="002753FE" w:rsidRPr="000A26F8">
        <w:rPr>
          <w:rFonts w:hint="eastAsia"/>
        </w:rPr>
        <w:t>.2</w:t>
      </w:r>
      <w:r w:rsidR="002753FE" w:rsidRPr="000A26F8">
        <w:t>线束接口定义</w:t>
      </w:r>
      <w:bookmarkEnd w:id="28"/>
      <w:bookmarkEnd w:id="29"/>
    </w:p>
    <w:tbl>
      <w:tblPr>
        <w:tblW w:w="5000" w:type="pct"/>
        <w:tblLook w:val="04A0"/>
      </w:tblPr>
      <w:tblGrid>
        <w:gridCol w:w="549"/>
        <w:gridCol w:w="1379"/>
        <w:gridCol w:w="2044"/>
        <w:gridCol w:w="1545"/>
        <w:gridCol w:w="964"/>
      </w:tblGrid>
      <w:tr w:rsidR="004C589D" w:rsidRPr="004C589D" w:rsidTr="004C589D">
        <w:trPr>
          <w:trHeight w:val="1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121ABD" w:rsidP="004C58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0" w:name="RANGE!A1:E7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TKB</w:t>
            </w:r>
            <w:r w:rsidR="004C589D" w:rsidRPr="004C589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_Cascade_455A接插件型号及定义</w:t>
            </w:r>
            <w:r w:rsidR="004C589D" w:rsidRPr="004C589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品牌：MOLEX</w:t>
            </w:r>
            <w:bookmarkEnd w:id="30"/>
          </w:p>
        </w:tc>
      </w:tr>
      <w:tr w:rsidR="004C589D" w:rsidRPr="004C589D" w:rsidTr="004C589D">
        <w:trPr>
          <w:trHeight w:val="2100"/>
        </w:trPr>
        <w:tc>
          <w:tcPr>
            <w:tcW w:w="2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接插件型号：348260241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线端：348240241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线卡子：5600230448（22AWG）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针号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定义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备注2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系统电源地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宽压型12V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/24V通用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系统电源地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9D" w:rsidRPr="004C589D" w:rsidRDefault="004C589D" w:rsidP="004C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ON_OFF_1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系统开关A端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无源触点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闭合/断开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继电器1电源负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继电器根据系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KG1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继电器1电源正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统电源选型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I-V-/CH2_HALL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分流器负信号输入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选配霍尔2输入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I-V+/CH1_HALL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分流器正信号输入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选配霍尔1输入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I_TEMP/I_Vref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分流器温度补偿温感输入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选配霍尔电源输出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I_GND/V_GND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分流器温度补偿温感地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选配霍尔电源地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64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V_CANH/RS485_P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外部CAN通信高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选配485通信正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选配CAN2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/485通信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VIN_24V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系统电源正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宽压型12V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/24V通用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VIN_24V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系统电源正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9D" w:rsidRPr="004C589D" w:rsidRDefault="004C589D" w:rsidP="004C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ON_OFF_2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系统开关B端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无源触点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闭合/断开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继电器2电源负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继电器根据系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统电源选型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KG2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继电器2电源正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9D" w:rsidRPr="004C589D" w:rsidRDefault="004C589D" w:rsidP="004C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继电器3电源负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继电器根据系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KG3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继电器3电源正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统电源选型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VIN_GND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继电器4电源负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继电器根据系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KG4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继电器4电源正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统电源选型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PGND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开关量输入地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无源触点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SWITCH1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开关量输入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9D" w:rsidRPr="004C589D" w:rsidRDefault="004C589D" w:rsidP="004C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IN_CANL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内部CAN通信低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CAN1通信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IN_CANH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内部CAN通信高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9D" w:rsidRPr="004C589D" w:rsidRDefault="004C589D" w:rsidP="004C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V_CANL/RS485_N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外部CAN通信低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选配485通信负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589D" w:rsidRPr="004C589D" w:rsidTr="004C589D">
        <w:trPr>
          <w:trHeight w:val="2775"/>
        </w:trPr>
        <w:tc>
          <w:tcPr>
            <w:tcW w:w="2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接插件型号：349617381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线端：349590381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线卡子：5600230448（22AWG）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</w:t>
            </w:r>
            <w:r w:rsidRPr="004C589D">
              <w:rPr>
                <w:rFonts w:ascii="宋体" w:hAnsi="宋体" w:cs="宋体" w:hint="eastAsia"/>
                <w:color w:val="FF0000"/>
                <w:kern w:val="0"/>
                <w:sz w:val="22"/>
              </w:rPr>
              <w:t>扩展板接口定义相同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针号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定义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BAT16S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第十六节电池正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电池总正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第十五节电池正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第十四节电池正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第十三节电池正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BAT0S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第一节电池负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电池总负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八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NC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NC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第十二节电池正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第十一节电池正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BAT10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BAT9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第九节电池正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BAT8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第八节电池正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第七节电池正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BAT6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第六节电池正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BAT4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第四节电池正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NC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NC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NC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空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EXT_AUX8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第八路温度输入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七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第七路温度输入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六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EXT_AUX6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第六路温度输入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AGND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D21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21929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路温度地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589D" w:rsidRPr="004C589D" w:rsidTr="004C589D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EXT_AUX1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第一路温度输入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9D" w:rsidRPr="004C589D" w:rsidRDefault="004C589D" w:rsidP="004C5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8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E4AC9" w:rsidRPr="004C589D" w:rsidRDefault="00AE4AC9" w:rsidP="00534261">
      <w:pPr>
        <w:spacing w:line="360" w:lineRule="auto"/>
        <w:ind w:rightChars="-12" w:right="-25"/>
        <w:jc w:val="left"/>
        <w:rPr>
          <w:rFonts w:ascii="宋体" w:hAnsi="宋体"/>
        </w:rPr>
      </w:pPr>
    </w:p>
    <w:p w:rsidR="00C91826" w:rsidRPr="00D04715" w:rsidRDefault="00C91826" w:rsidP="00716CA5">
      <w:pPr>
        <w:pStyle w:val="2"/>
      </w:pPr>
      <w:bookmarkStart w:id="31" w:name="_Toc282096696"/>
      <w:bookmarkStart w:id="32" w:name="_Toc422306764"/>
      <w:bookmarkStart w:id="33" w:name="_Toc498702570"/>
      <w:r w:rsidRPr="00D04715">
        <w:rPr>
          <w:rFonts w:hint="eastAsia"/>
        </w:rPr>
        <w:t>7.</w:t>
      </w:r>
      <w:r w:rsidRPr="00D04715">
        <w:t>安装要求</w:t>
      </w:r>
      <w:bookmarkEnd w:id="31"/>
      <w:bookmarkEnd w:id="32"/>
      <w:bookmarkEnd w:id="33"/>
    </w:p>
    <w:p w:rsidR="00C91826" w:rsidRPr="00FB579E" w:rsidRDefault="00C91826" w:rsidP="00C91826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宋体" w:hAnsi="宋体"/>
          <w:spacing w:val="6"/>
          <w:kern w:val="15"/>
          <w:sz w:val="18"/>
          <w:szCs w:val="18"/>
        </w:rPr>
      </w:pPr>
      <w:r w:rsidRPr="00FB579E">
        <w:rPr>
          <w:rFonts w:ascii="宋体" w:hAnsi="宋体"/>
          <w:kern w:val="0"/>
          <w:sz w:val="18"/>
          <w:szCs w:val="18"/>
        </w:rPr>
        <w:t>安装必须由专业人员进行操作。</w:t>
      </w:r>
    </w:p>
    <w:p w:rsidR="00C91826" w:rsidRPr="00FB579E" w:rsidRDefault="00C91826" w:rsidP="00C91826">
      <w:pPr>
        <w:pStyle w:val="10"/>
        <w:numPr>
          <w:ilvl w:val="0"/>
          <w:numId w:val="13"/>
        </w:numPr>
        <w:spacing w:line="380" w:lineRule="exact"/>
        <w:ind w:left="777" w:firstLineChars="0"/>
        <w:rPr>
          <w:rFonts w:ascii="宋体" w:hAnsi="宋体"/>
          <w:spacing w:val="6"/>
          <w:kern w:val="15"/>
          <w:sz w:val="18"/>
          <w:szCs w:val="18"/>
        </w:rPr>
      </w:pPr>
      <w:r w:rsidRPr="00FB579E">
        <w:rPr>
          <w:rFonts w:ascii="宋体" w:hAnsi="宋体"/>
          <w:kern w:val="0"/>
          <w:sz w:val="18"/>
          <w:szCs w:val="18"/>
        </w:rPr>
        <w:t>安装前必须仔细阅读使用说明书。</w:t>
      </w:r>
    </w:p>
    <w:p w:rsidR="00322B62" w:rsidRPr="00322B62" w:rsidRDefault="00C91826" w:rsidP="005B007C">
      <w:pPr>
        <w:pStyle w:val="10"/>
        <w:numPr>
          <w:ilvl w:val="0"/>
          <w:numId w:val="13"/>
        </w:numPr>
        <w:spacing w:line="440" w:lineRule="exact"/>
        <w:ind w:left="777" w:firstLineChars="0"/>
        <w:rPr>
          <w:rFonts w:ascii="Times New Roman" w:hAnsi="Times New Roman"/>
          <w:kern w:val="0"/>
          <w:sz w:val="28"/>
          <w:szCs w:val="28"/>
        </w:rPr>
      </w:pPr>
      <w:r w:rsidRPr="00322B62">
        <w:rPr>
          <w:rFonts w:ascii="宋体" w:hAnsi="宋体"/>
          <w:kern w:val="0"/>
          <w:sz w:val="18"/>
          <w:szCs w:val="18"/>
        </w:rPr>
        <w:t>安装前必须确定各种设备固定地点</w:t>
      </w:r>
    </w:p>
    <w:p w:rsidR="002753FE" w:rsidRPr="00322B62" w:rsidRDefault="002753FE" w:rsidP="00716CA5">
      <w:pPr>
        <w:pStyle w:val="2"/>
      </w:pPr>
      <w:bookmarkStart w:id="34" w:name="_Toc498702571"/>
      <w:r w:rsidRPr="00322B62">
        <w:rPr>
          <w:rFonts w:hint="eastAsia"/>
        </w:rPr>
        <w:lastRenderedPageBreak/>
        <w:t>8.</w:t>
      </w:r>
      <w:r w:rsidR="00DC323B" w:rsidRPr="00322B62">
        <w:rPr>
          <w:rFonts w:hint="eastAsia"/>
        </w:rPr>
        <w:t>注意事项</w:t>
      </w:r>
      <w:bookmarkEnd w:id="34"/>
    </w:p>
    <w:p w:rsidR="00921A76" w:rsidRPr="00D04715" w:rsidRDefault="002C7F1B" w:rsidP="00716CA5">
      <w:pPr>
        <w:pStyle w:val="3"/>
      </w:pPr>
      <w:bookmarkStart w:id="35" w:name="_Toc282096717"/>
      <w:bookmarkStart w:id="36" w:name="_Toc422306765"/>
      <w:bookmarkStart w:id="37" w:name="_Toc498702572"/>
      <w:r w:rsidRPr="00D04715">
        <w:rPr>
          <w:rFonts w:hint="eastAsia"/>
        </w:rPr>
        <w:t>8</w:t>
      </w:r>
      <w:r w:rsidR="00921A76" w:rsidRPr="00D04715">
        <w:t>.1</w:t>
      </w:r>
      <w:r w:rsidR="00087C6D" w:rsidRPr="00D04715">
        <w:rPr>
          <w:rFonts w:hint="eastAsia"/>
        </w:rPr>
        <w:t>安装</w:t>
      </w:r>
      <w:r w:rsidR="00421274" w:rsidRPr="00D04715">
        <w:rPr>
          <w:rFonts w:hint="eastAsia"/>
        </w:rPr>
        <w:t>接线</w:t>
      </w:r>
      <w:r w:rsidR="00921A76" w:rsidRPr="00D04715">
        <w:t>注意事项</w:t>
      </w:r>
      <w:bookmarkEnd w:id="35"/>
      <w:bookmarkEnd w:id="36"/>
      <w:bookmarkEnd w:id="37"/>
    </w:p>
    <w:p w:rsidR="00921A76" w:rsidRPr="00FB579E" w:rsidRDefault="003D6111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1</w:t>
      </w:r>
      <w:r w:rsidR="00921A76" w:rsidRPr="00FB579E">
        <w:rPr>
          <w:rFonts w:ascii="宋体" w:hAnsi="宋体"/>
          <w:sz w:val="18"/>
          <w:szCs w:val="18"/>
        </w:rPr>
        <w:t>）</w:t>
      </w:r>
      <w:r w:rsidR="00121ABD">
        <w:rPr>
          <w:rFonts w:ascii="宋体" w:hAnsi="宋体" w:hint="eastAsia"/>
          <w:sz w:val="18"/>
          <w:szCs w:val="18"/>
        </w:rPr>
        <w:t>特凯贝</w:t>
      </w:r>
      <w:r w:rsidR="00087C6D" w:rsidRPr="00FB579E">
        <w:rPr>
          <w:rFonts w:ascii="宋体" w:hAnsi="宋体" w:hint="eastAsia"/>
          <w:sz w:val="18"/>
          <w:szCs w:val="18"/>
        </w:rPr>
        <w:t>电池</w:t>
      </w:r>
      <w:r w:rsidR="00087C6D" w:rsidRPr="00FB579E">
        <w:rPr>
          <w:rFonts w:ascii="宋体" w:hAnsi="宋体"/>
          <w:sz w:val="18"/>
          <w:szCs w:val="18"/>
        </w:rPr>
        <w:t>管理系统</w:t>
      </w:r>
      <w:r w:rsidR="00087C6D" w:rsidRPr="00FB579E">
        <w:rPr>
          <w:rFonts w:ascii="宋体" w:hAnsi="宋体" w:hint="eastAsia"/>
          <w:sz w:val="18"/>
          <w:szCs w:val="18"/>
        </w:rPr>
        <w:t>（BMS）各个模块</w:t>
      </w:r>
      <w:r w:rsidR="00921A76" w:rsidRPr="00FB579E">
        <w:rPr>
          <w:rFonts w:ascii="宋体" w:hAnsi="宋体"/>
          <w:sz w:val="18"/>
          <w:szCs w:val="18"/>
        </w:rPr>
        <w:t>出厂时已设好参数，用户如需调整，</w:t>
      </w:r>
      <w:r w:rsidR="00F06BE4">
        <w:rPr>
          <w:rFonts w:ascii="宋体" w:hAnsi="宋体" w:hint="eastAsia"/>
          <w:sz w:val="18"/>
          <w:szCs w:val="18"/>
        </w:rPr>
        <w:t>请与我们联系</w:t>
      </w:r>
      <w:r w:rsidR="00921A76" w:rsidRPr="00FB579E">
        <w:rPr>
          <w:rFonts w:ascii="宋体" w:hAnsi="宋体"/>
          <w:sz w:val="18"/>
          <w:szCs w:val="18"/>
        </w:rPr>
        <w:t>。</w:t>
      </w:r>
    </w:p>
    <w:p w:rsidR="00921A76" w:rsidRPr="00FB579E" w:rsidRDefault="003D6111" w:rsidP="00A93910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2</w:t>
      </w:r>
      <w:r w:rsidR="00921A76" w:rsidRPr="00FB579E">
        <w:rPr>
          <w:rFonts w:ascii="宋体" w:hAnsi="宋体"/>
          <w:sz w:val="18"/>
          <w:szCs w:val="18"/>
        </w:rPr>
        <w:t>)</w:t>
      </w:r>
      <w:r w:rsidR="00B06BE0" w:rsidRPr="00FB579E">
        <w:rPr>
          <w:rFonts w:ascii="宋体" w:hAnsi="宋体"/>
          <w:sz w:val="18"/>
          <w:szCs w:val="18"/>
        </w:rPr>
        <w:tab/>
      </w:r>
      <w:r w:rsidR="00087C6D" w:rsidRPr="00FB579E">
        <w:rPr>
          <w:rFonts w:ascii="宋体" w:hAnsi="宋体" w:hint="eastAsia"/>
          <w:sz w:val="18"/>
          <w:szCs w:val="18"/>
        </w:rPr>
        <w:t>请</w:t>
      </w:r>
      <w:r w:rsidR="00921A76" w:rsidRPr="00FB579E">
        <w:rPr>
          <w:rFonts w:ascii="宋体" w:hAnsi="宋体"/>
          <w:sz w:val="18"/>
          <w:szCs w:val="18"/>
        </w:rPr>
        <w:t>按线束</w:t>
      </w:r>
      <w:r w:rsidR="00087C6D" w:rsidRPr="00FB579E">
        <w:rPr>
          <w:rFonts w:ascii="宋体" w:hAnsi="宋体" w:hint="eastAsia"/>
          <w:sz w:val="18"/>
          <w:szCs w:val="18"/>
        </w:rPr>
        <w:t>标识</w:t>
      </w:r>
      <w:r w:rsidR="00921A76" w:rsidRPr="00FB579E">
        <w:rPr>
          <w:rFonts w:ascii="宋体" w:hAnsi="宋体"/>
          <w:sz w:val="18"/>
          <w:szCs w:val="18"/>
        </w:rPr>
        <w:t>正确连接线束，否则会造成电池电压采集错误，还会产生高电压烧毁模块。</w:t>
      </w:r>
    </w:p>
    <w:p w:rsidR="00921A76" w:rsidRPr="00FB579E" w:rsidRDefault="003D6111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3</w:t>
      </w:r>
      <w:r w:rsidR="00921A76" w:rsidRPr="00FB579E">
        <w:rPr>
          <w:rFonts w:ascii="宋体" w:hAnsi="宋体"/>
          <w:sz w:val="18"/>
          <w:szCs w:val="18"/>
        </w:rPr>
        <w:t>)</w:t>
      </w:r>
      <w:r w:rsidR="00087C6D" w:rsidRPr="00FB579E">
        <w:rPr>
          <w:rFonts w:ascii="宋体" w:hAnsi="宋体" w:hint="eastAsia"/>
          <w:sz w:val="18"/>
          <w:szCs w:val="18"/>
        </w:rPr>
        <w:t xml:space="preserve"> </w:t>
      </w:r>
      <w:r w:rsidR="00087C6D" w:rsidRPr="00FB579E">
        <w:rPr>
          <w:rFonts w:ascii="宋体" w:hAnsi="宋体"/>
          <w:sz w:val="18"/>
          <w:szCs w:val="18"/>
        </w:rPr>
        <w:t>插拔</w:t>
      </w:r>
      <w:r w:rsidR="00087C6D" w:rsidRPr="00FB579E">
        <w:rPr>
          <w:rFonts w:ascii="宋体" w:hAnsi="宋体" w:hint="eastAsia"/>
          <w:sz w:val="18"/>
          <w:szCs w:val="18"/>
        </w:rPr>
        <w:t>电池</w:t>
      </w:r>
      <w:r w:rsidR="00087C6D" w:rsidRPr="00FB579E">
        <w:rPr>
          <w:rFonts w:ascii="宋体" w:hAnsi="宋体"/>
          <w:sz w:val="18"/>
          <w:szCs w:val="18"/>
        </w:rPr>
        <w:t>管理系统</w:t>
      </w:r>
      <w:r w:rsidR="00087C6D" w:rsidRPr="00FB579E">
        <w:rPr>
          <w:rFonts w:ascii="宋体" w:hAnsi="宋体" w:hint="eastAsia"/>
          <w:sz w:val="18"/>
          <w:szCs w:val="18"/>
        </w:rPr>
        <w:t>（BMS）</w:t>
      </w:r>
      <w:r w:rsidR="00087C6D" w:rsidRPr="00FB579E">
        <w:rPr>
          <w:rFonts w:ascii="宋体" w:hAnsi="宋体"/>
          <w:sz w:val="18"/>
          <w:szCs w:val="18"/>
        </w:rPr>
        <w:t>的各种连接线束时，应确保</w:t>
      </w:r>
      <w:r w:rsidR="00087C6D" w:rsidRPr="00FB579E">
        <w:rPr>
          <w:rFonts w:ascii="宋体" w:hAnsi="宋体" w:hint="eastAsia"/>
          <w:sz w:val="18"/>
          <w:szCs w:val="18"/>
        </w:rPr>
        <w:t>该</w:t>
      </w:r>
      <w:r w:rsidR="00087C6D" w:rsidRPr="00FB579E">
        <w:rPr>
          <w:rFonts w:ascii="宋体" w:hAnsi="宋体"/>
          <w:sz w:val="18"/>
          <w:szCs w:val="18"/>
        </w:rPr>
        <w:t>系统的电源已经断开，否则极易造成系统工作异常或损坏。</w:t>
      </w:r>
    </w:p>
    <w:p w:rsidR="00921A76" w:rsidRPr="00FB579E" w:rsidRDefault="003D6111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4</w:t>
      </w:r>
      <w:r w:rsidR="00572DFC" w:rsidRPr="00FB579E">
        <w:rPr>
          <w:rFonts w:ascii="宋体" w:hAnsi="宋体"/>
          <w:sz w:val="18"/>
          <w:szCs w:val="18"/>
        </w:rPr>
        <w:t>）</w:t>
      </w:r>
      <w:r w:rsidR="00087C6D" w:rsidRPr="00FB579E">
        <w:rPr>
          <w:rFonts w:ascii="宋体" w:hAnsi="宋体"/>
          <w:sz w:val="18"/>
          <w:szCs w:val="18"/>
        </w:rPr>
        <w:t>拔插线束</w:t>
      </w:r>
      <w:r w:rsidR="00087C6D" w:rsidRPr="00FB579E">
        <w:rPr>
          <w:rFonts w:ascii="宋体" w:hAnsi="宋体" w:hint="eastAsia"/>
          <w:sz w:val="18"/>
          <w:szCs w:val="18"/>
        </w:rPr>
        <w:t>时</w:t>
      </w:r>
      <w:r w:rsidR="00087C6D" w:rsidRPr="00FB579E">
        <w:rPr>
          <w:rFonts w:ascii="宋体" w:hAnsi="宋体"/>
          <w:sz w:val="18"/>
          <w:szCs w:val="18"/>
        </w:rPr>
        <w:t>应首先按住插头上面的卡扣再</w:t>
      </w:r>
      <w:r w:rsidR="00087C6D" w:rsidRPr="00FB579E">
        <w:rPr>
          <w:rFonts w:ascii="宋体" w:hAnsi="宋体" w:hint="eastAsia"/>
          <w:sz w:val="18"/>
          <w:szCs w:val="18"/>
        </w:rPr>
        <w:t>拔</w:t>
      </w:r>
      <w:r w:rsidR="00087C6D" w:rsidRPr="00FB579E">
        <w:rPr>
          <w:rFonts w:ascii="宋体" w:hAnsi="宋体"/>
          <w:sz w:val="18"/>
          <w:szCs w:val="18"/>
        </w:rPr>
        <w:t>出插头，不要直接拉线拔出，否则容易断裂。</w:t>
      </w:r>
    </w:p>
    <w:p w:rsidR="00921A76" w:rsidRPr="00FB579E" w:rsidRDefault="003D6111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5</w:t>
      </w:r>
      <w:r w:rsidR="00572DFC" w:rsidRPr="00FB579E">
        <w:rPr>
          <w:rFonts w:ascii="宋体" w:hAnsi="宋体"/>
          <w:sz w:val="18"/>
          <w:szCs w:val="18"/>
        </w:rPr>
        <w:t>）</w:t>
      </w:r>
      <w:r w:rsidR="00921A76" w:rsidRPr="00FB579E">
        <w:rPr>
          <w:rFonts w:ascii="宋体" w:hAnsi="宋体"/>
          <w:sz w:val="18"/>
          <w:szCs w:val="18"/>
        </w:rPr>
        <w:t>在安装时，先将采集线接好，然后再连接模块；在调换采集线或</w:t>
      </w:r>
      <w:r w:rsidR="00FE1969">
        <w:rPr>
          <w:rFonts w:ascii="宋体" w:hAnsi="宋体" w:hint="eastAsia"/>
          <w:sz w:val="18"/>
          <w:szCs w:val="18"/>
        </w:rPr>
        <w:t>更</w:t>
      </w:r>
      <w:r w:rsidR="00921A76" w:rsidRPr="00FB579E">
        <w:rPr>
          <w:rFonts w:ascii="宋体" w:hAnsi="宋体"/>
          <w:sz w:val="18"/>
          <w:szCs w:val="18"/>
        </w:rPr>
        <w:t>换电池时，先将模块拔下，在采集线完全接好后，再插上模块。</w:t>
      </w:r>
    </w:p>
    <w:p w:rsidR="00921A76" w:rsidRPr="00FB579E" w:rsidRDefault="003D6111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6</w:t>
      </w:r>
      <w:r w:rsidR="00921A76" w:rsidRPr="00FB579E">
        <w:rPr>
          <w:rFonts w:ascii="宋体" w:hAnsi="宋体"/>
          <w:sz w:val="18"/>
          <w:szCs w:val="18"/>
        </w:rPr>
        <w:t>）对</w:t>
      </w:r>
      <w:r w:rsidR="00191F15" w:rsidRPr="00FB579E">
        <w:rPr>
          <w:rFonts w:ascii="宋体" w:hAnsi="宋体" w:hint="eastAsia"/>
          <w:sz w:val="18"/>
          <w:szCs w:val="18"/>
        </w:rPr>
        <w:t>电池</w:t>
      </w:r>
      <w:r w:rsidR="00191F15" w:rsidRPr="00FB579E">
        <w:rPr>
          <w:rFonts w:ascii="宋体" w:hAnsi="宋体"/>
          <w:sz w:val="18"/>
          <w:szCs w:val="18"/>
        </w:rPr>
        <w:t>管理系统</w:t>
      </w:r>
      <w:r w:rsidR="00191F15" w:rsidRPr="00FB579E">
        <w:rPr>
          <w:rFonts w:ascii="宋体" w:hAnsi="宋体" w:hint="eastAsia"/>
          <w:sz w:val="18"/>
          <w:szCs w:val="18"/>
        </w:rPr>
        <w:t>（BMS）</w:t>
      </w:r>
      <w:r w:rsidR="00921A76" w:rsidRPr="00FB579E">
        <w:rPr>
          <w:rFonts w:ascii="宋体" w:hAnsi="宋体"/>
          <w:sz w:val="18"/>
          <w:szCs w:val="18"/>
        </w:rPr>
        <w:t>单元进行维护时,严禁在上电状态下进行任何操作，对所用到的工具进行必要的绝缘防护，维护人员必须佩带绝缘手套。</w:t>
      </w:r>
    </w:p>
    <w:p w:rsidR="00921A76" w:rsidRPr="00FB579E" w:rsidRDefault="00421274" w:rsidP="001715B4">
      <w:pPr>
        <w:spacing w:line="360" w:lineRule="auto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7</w:t>
      </w:r>
      <w:r w:rsidR="00921A76" w:rsidRPr="00FB579E">
        <w:rPr>
          <w:rFonts w:ascii="宋体" w:hAnsi="宋体"/>
          <w:sz w:val="18"/>
          <w:szCs w:val="18"/>
        </w:rPr>
        <w:t>）不能超出系统技术参数范围使用BMS；</w:t>
      </w:r>
      <w:r w:rsidR="00921A76" w:rsidRPr="00FB579E">
        <w:rPr>
          <w:rFonts w:ascii="宋体" w:hAnsi="宋体"/>
          <w:kern w:val="0"/>
          <w:sz w:val="18"/>
          <w:szCs w:val="18"/>
        </w:rPr>
        <w:t>正确设置系统参数，以保证所测电池组数据真实准确。</w:t>
      </w:r>
    </w:p>
    <w:p w:rsidR="00921A76" w:rsidRPr="00FB579E" w:rsidRDefault="00421274" w:rsidP="00171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18"/>
          <w:szCs w:val="18"/>
        </w:rPr>
      </w:pPr>
      <w:r w:rsidRPr="00FB579E">
        <w:rPr>
          <w:rFonts w:ascii="宋体" w:hAnsi="宋体" w:hint="eastAsia"/>
          <w:sz w:val="18"/>
          <w:szCs w:val="18"/>
        </w:rPr>
        <w:t>8）</w:t>
      </w:r>
      <w:r w:rsidR="00921A76" w:rsidRPr="00FB579E">
        <w:rPr>
          <w:rFonts w:ascii="宋体" w:hAnsi="宋体"/>
          <w:sz w:val="18"/>
          <w:szCs w:val="18"/>
        </w:rPr>
        <w:t>接插件是</w:t>
      </w:r>
      <w:r w:rsidRPr="00FB579E">
        <w:rPr>
          <w:rFonts w:ascii="宋体" w:hAnsi="宋体" w:hint="eastAsia"/>
          <w:sz w:val="18"/>
          <w:szCs w:val="18"/>
        </w:rPr>
        <w:t>电池</w:t>
      </w:r>
      <w:r w:rsidRPr="00FB579E">
        <w:rPr>
          <w:rFonts w:ascii="宋体" w:hAnsi="宋体"/>
          <w:sz w:val="18"/>
          <w:szCs w:val="18"/>
        </w:rPr>
        <w:t>管理系统</w:t>
      </w:r>
      <w:r w:rsidRPr="00FB579E">
        <w:rPr>
          <w:rFonts w:ascii="宋体" w:hAnsi="宋体" w:hint="eastAsia"/>
          <w:sz w:val="18"/>
          <w:szCs w:val="18"/>
        </w:rPr>
        <w:t>（BMS）</w:t>
      </w:r>
      <w:r w:rsidR="00921A76" w:rsidRPr="00FB579E">
        <w:rPr>
          <w:rFonts w:ascii="宋体" w:hAnsi="宋体"/>
          <w:sz w:val="18"/>
          <w:szCs w:val="18"/>
        </w:rPr>
        <w:t>连接电池和</w:t>
      </w:r>
      <w:r w:rsidR="00144906" w:rsidRPr="00FB579E">
        <w:rPr>
          <w:rFonts w:ascii="宋体" w:hAnsi="宋体"/>
          <w:sz w:val="18"/>
          <w:szCs w:val="18"/>
        </w:rPr>
        <w:t>其他</w:t>
      </w:r>
      <w:r w:rsidRPr="00FB579E">
        <w:rPr>
          <w:rFonts w:ascii="宋体" w:hAnsi="宋体" w:hint="eastAsia"/>
          <w:sz w:val="18"/>
          <w:szCs w:val="18"/>
        </w:rPr>
        <w:t>的</w:t>
      </w:r>
      <w:r w:rsidR="00921A76" w:rsidRPr="00FB579E">
        <w:rPr>
          <w:rFonts w:ascii="宋体" w:hAnsi="宋体"/>
          <w:sz w:val="18"/>
          <w:szCs w:val="18"/>
        </w:rPr>
        <w:t>关键零部件，接插件的牢固直接影响到产品整体性能的功能稳定性，检查接插件连接是否松动、外观是否破</w:t>
      </w:r>
      <w:r w:rsidRPr="00FB579E">
        <w:rPr>
          <w:rFonts w:ascii="宋体" w:hAnsi="宋体" w:hint="eastAsia"/>
          <w:sz w:val="18"/>
          <w:szCs w:val="18"/>
        </w:rPr>
        <w:t>损、</w:t>
      </w:r>
      <w:r w:rsidR="00921A76" w:rsidRPr="00FB579E">
        <w:rPr>
          <w:rFonts w:ascii="宋体" w:hAnsi="宋体"/>
          <w:sz w:val="18"/>
          <w:szCs w:val="18"/>
        </w:rPr>
        <w:t>固定螺丝钉是否松动、接线端子是否牢固等异常情况。</w:t>
      </w:r>
    </w:p>
    <w:p w:rsidR="00921A76" w:rsidRPr="00D04715" w:rsidRDefault="00921A76" w:rsidP="00716CA5">
      <w:pPr>
        <w:pStyle w:val="3"/>
      </w:pPr>
      <w:bookmarkStart w:id="38" w:name="_Toc282096722"/>
      <w:bookmarkStart w:id="39" w:name="_Toc422306766"/>
      <w:bookmarkStart w:id="40" w:name="_Toc498702573"/>
      <w:r w:rsidRPr="00D04715">
        <w:lastRenderedPageBreak/>
        <w:t>8.</w:t>
      </w:r>
      <w:r w:rsidR="00277821" w:rsidRPr="00D04715">
        <w:rPr>
          <w:rFonts w:hint="eastAsia"/>
        </w:rPr>
        <w:t>2</w:t>
      </w:r>
      <w:r w:rsidRPr="00D04715">
        <w:t>运输注意事项</w:t>
      </w:r>
      <w:bookmarkEnd w:id="38"/>
      <w:bookmarkEnd w:id="39"/>
      <w:bookmarkEnd w:id="40"/>
    </w:p>
    <w:p w:rsidR="00921A76" w:rsidRPr="00FB579E" w:rsidRDefault="00D66001" w:rsidP="000C04F1">
      <w:pPr>
        <w:pStyle w:val="10"/>
        <w:autoSpaceDE w:val="0"/>
        <w:autoSpaceDN w:val="0"/>
        <w:adjustRightInd w:val="0"/>
        <w:spacing w:line="340" w:lineRule="exact"/>
        <w:ind w:firstLineChars="0" w:firstLine="0"/>
        <w:rPr>
          <w:rFonts w:ascii="宋体" w:hAnsi="宋体"/>
          <w:kern w:val="0"/>
          <w:sz w:val="18"/>
          <w:szCs w:val="18"/>
        </w:rPr>
      </w:pPr>
      <w:r w:rsidRPr="00FB579E">
        <w:rPr>
          <w:rFonts w:ascii="宋体" w:hAnsi="宋体" w:hint="eastAsia"/>
          <w:kern w:val="0"/>
          <w:sz w:val="18"/>
          <w:szCs w:val="18"/>
        </w:rPr>
        <w:t>1)</w:t>
      </w:r>
      <w:r w:rsidR="00921A76" w:rsidRPr="00FB579E">
        <w:rPr>
          <w:rFonts w:ascii="宋体" w:hAnsi="宋体"/>
          <w:kern w:val="0"/>
          <w:sz w:val="18"/>
          <w:szCs w:val="18"/>
        </w:rPr>
        <w:t>运输过程中严禁翻滚和抛掷，以免损坏部件。</w:t>
      </w:r>
    </w:p>
    <w:p w:rsidR="00921A76" w:rsidRPr="00FB579E" w:rsidRDefault="00D66001" w:rsidP="000C04F1">
      <w:pPr>
        <w:pStyle w:val="10"/>
        <w:autoSpaceDE w:val="0"/>
        <w:autoSpaceDN w:val="0"/>
        <w:adjustRightInd w:val="0"/>
        <w:spacing w:line="340" w:lineRule="exact"/>
        <w:ind w:firstLineChars="0" w:firstLine="0"/>
        <w:rPr>
          <w:rFonts w:ascii="宋体" w:hAnsi="宋体"/>
          <w:kern w:val="0"/>
          <w:sz w:val="18"/>
          <w:szCs w:val="18"/>
        </w:rPr>
      </w:pPr>
      <w:r w:rsidRPr="00FB579E">
        <w:rPr>
          <w:rFonts w:ascii="宋体" w:hAnsi="宋体" w:hint="eastAsia"/>
          <w:kern w:val="0"/>
          <w:sz w:val="18"/>
          <w:szCs w:val="18"/>
        </w:rPr>
        <w:t>2)</w:t>
      </w:r>
      <w:r w:rsidR="00921A76" w:rsidRPr="00FB579E">
        <w:rPr>
          <w:rFonts w:ascii="宋体" w:hAnsi="宋体"/>
          <w:kern w:val="0"/>
          <w:sz w:val="18"/>
          <w:szCs w:val="18"/>
        </w:rPr>
        <w:t>运输必须在产品包装条件下进行，运输过程中应避免雨雪直接淋袭、接触腐蚀性气体和强烈的震动。</w:t>
      </w:r>
    </w:p>
    <w:p w:rsidR="00921A76" w:rsidRPr="00D04715" w:rsidRDefault="00921A76" w:rsidP="00716CA5">
      <w:pPr>
        <w:pStyle w:val="3"/>
      </w:pPr>
      <w:bookmarkStart w:id="41" w:name="_Toc282096723"/>
      <w:bookmarkStart w:id="42" w:name="_Toc422306767"/>
      <w:bookmarkStart w:id="43" w:name="_Toc498702574"/>
      <w:r w:rsidRPr="00D04715">
        <w:t>8.</w:t>
      </w:r>
      <w:r w:rsidR="00D66001" w:rsidRPr="00D04715">
        <w:rPr>
          <w:rFonts w:hint="eastAsia"/>
        </w:rPr>
        <w:t>3</w:t>
      </w:r>
      <w:r w:rsidRPr="00D04715">
        <w:t>贮存注意事项</w:t>
      </w:r>
      <w:bookmarkEnd w:id="41"/>
      <w:bookmarkEnd w:id="42"/>
      <w:bookmarkEnd w:id="43"/>
    </w:p>
    <w:p w:rsidR="00921A76" w:rsidRDefault="00121ABD" w:rsidP="00FB579E">
      <w:pPr>
        <w:autoSpaceDE w:val="0"/>
        <w:autoSpaceDN w:val="0"/>
        <w:adjustRightInd w:val="0"/>
        <w:spacing w:line="200" w:lineRule="atLeast"/>
        <w:ind w:firstLineChars="200" w:firstLine="36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特凯贝</w:t>
      </w:r>
      <w:r w:rsidR="00D66001" w:rsidRPr="00FB579E">
        <w:rPr>
          <w:rFonts w:ascii="宋体" w:hAnsi="宋体" w:hint="eastAsia"/>
          <w:sz w:val="18"/>
          <w:szCs w:val="18"/>
        </w:rPr>
        <w:t>电池</w:t>
      </w:r>
      <w:r w:rsidR="00D66001" w:rsidRPr="00FB579E">
        <w:rPr>
          <w:rFonts w:ascii="宋体" w:hAnsi="宋体"/>
          <w:sz w:val="18"/>
          <w:szCs w:val="18"/>
        </w:rPr>
        <w:t>管理系统</w:t>
      </w:r>
      <w:r w:rsidR="00D66001" w:rsidRPr="00FB579E">
        <w:rPr>
          <w:rFonts w:ascii="宋体" w:hAnsi="宋体" w:hint="eastAsia"/>
          <w:sz w:val="18"/>
          <w:szCs w:val="18"/>
        </w:rPr>
        <w:t>（BMS）</w:t>
      </w:r>
      <w:r w:rsidR="00921A76" w:rsidRPr="00FB579E">
        <w:rPr>
          <w:rFonts w:ascii="宋体" w:hAnsi="宋体"/>
          <w:kern w:val="0"/>
          <w:sz w:val="18"/>
          <w:szCs w:val="18"/>
        </w:rPr>
        <w:t>应在原包装条件下存储在通风良好，温度在</w:t>
      </w:r>
      <w:r w:rsidR="00330C70" w:rsidRPr="00330C70">
        <w:rPr>
          <w:rFonts w:ascii="宋体" w:hAnsi="宋体" w:hint="eastAsia"/>
          <w:sz w:val="18"/>
          <w:szCs w:val="18"/>
        </w:rPr>
        <w:t>-40</w:t>
      </w:r>
      <w:r w:rsidR="00330C70" w:rsidRPr="00330C70">
        <w:rPr>
          <w:rFonts w:ascii="宋体" w:hAnsi="宋体"/>
          <w:sz w:val="18"/>
          <w:szCs w:val="18"/>
        </w:rPr>
        <w:t>℃～</w:t>
      </w:r>
      <w:r w:rsidR="00330C70" w:rsidRPr="00330C70">
        <w:rPr>
          <w:rFonts w:ascii="宋体" w:hAnsi="宋体" w:hint="eastAsia"/>
          <w:sz w:val="18"/>
          <w:szCs w:val="18"/>
        </w:rPr>
        <w:t>125</w:t>
      </w:r>
      <w:r w:rsidR="00330C70" w:rsidRPr="00330C70">
        <w:rPr>
          <w:rFonts w:ascii="宋体" w:hAnsi="宋体"/>
          <w:sz w:val="18"/>
          <w:szCs w:val="18"/>
        </w:rPr>
        <w:t>℃</w:t>
      </w:r>
      <w:r w:rsidR="00921A76" w:rsidRPr="00330C70">
        <w:rPr>
          <w:rFonts w:ascii="宋体" w:hAnsi="宋体"/>
          <w:sz w:val="18"/>
          <w:szCs w:val="18"/>
        </w:rPr>
        <w:t>之间，相对湿度不大于90%，能防止雨水、腐蚀性气体侵袭的仓库</w:t>
      </w:r>
      <w:r w:rsidR="00921A76" w:rsidRPr="00FB579E">
        <w:rPr>
          <w:rFonts w:ascii="宋体" w:hAnsi="宋体"/>
          <w:kern w:val="0"/>
          <w:sz w:val="18"/>
          <w:szCs w:val="18"/>
        </w:rPr>
        <w:t>，避免强烈的机械震动、冲击等作用。</w:t>
      </w:r>
    </w:p>
    <w:p w:rsidR="009C4D02" w:rsidRDefault="009C4D02" w:rsidP="009C4D02">
      <w:pPr>
        <w:autoSpaceDE w:val="0"/>
        <w:autoSpaceDN w:val="0"/>
        <w:adjustRightInd w:val="0"/>
        <w:spacing w:line="200" w:lineRule="atLeast"/>
        <w:ind w:firstLineChars="200" w:firstLine="482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34261" w:rsidRDefault="00534261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322B62" w:rsidRPr="00322B62" w:rsidRDefault="00322B62" w:rsidP="00453F87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BD1CFD" w:rsidRPr="00BD1CFD" w:rsidRDefault="00BD1CFD" w:rsidP="009C4D02">
      <w:pPr>
        <w:widowControl/>
        <w:ind w:firstLineChars="150" w:firstLine="360"/>
        <w:jc w:val="left"/>
        <w:rPr>
          <w:rFonts w:ascii="宋体" w:hAnsi="宋体"/>
          <w:sz w:val="24"/>
          <w:szCs w:val="24"/>
        </w:rPr>
      </w:pPr>
    </w:p>
    <w:sectPr w:rsidR="00BD1CFD" w:rsidRPr="00BD1CFD" w:rsidSect="000B0B02">
      <w:footerReference w:type="default" r:id="rId22"/>
      <w:pgSz w:w="8391" w:h="11907" w:code="11"/>
      <w:pgMar w:top="284" w:right="992" w:bottom="567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48" w:rsidRDefault="00225948" w:rsidP="00FA7840">
      <w:r>
        <w:separator/>
      </w:r>
    </w:p>
  </w:endnote>
  <w:endnote w:type="continuationSeparator" w:id="1">
    <w:p w:rsidR="00225948" w:rsidRDefault="00225948" w:rsidP="00FA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256C6C" w:rsidP="00F1364F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34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4D" w:rsidRDefault="00B4344D" w:rsidP="00F136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256C6C">
    <w:pPr>
      <w:pStyle w:val="a4"/>
      <w:jc w:val="center"/>
    </w:pPr>
    <w:fldSimple w:instr=" PAGE   \* MERGEFORMAT ">
      <w:r w:rsidR="00404686" w:rsidRPr="00404686">
        <w:rPr>
          <w:noProof/>
          <w:lang w:val="zh-CN"/>
        </w:rPr>
        <w:t>1</w:t>
      </w:r>
    </w:fldSimple>
  </w:p>
  <w:p w:rsidR="00B4344D" w:rsidRDefault="00B434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B4344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B43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48" w:rsidRDefault="00225948" w:rsidP="00FA7840">
      <w:r>
        <w:separator/>
      </w:r>
    </w:p>
  </w:footnote>
  <w:footnote w:type="continuationSeparator" w:id="1">
    <w:p w:rsidR="00225948" w:rsidRDefault="00225948" w:rsidP="00FA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Pr="00B37133" w:rsidRDefault="00B4344D" w:rsidP="00B37133">
    <w:pPr>
      <w:pStyle w:val="a3"/>
      <w:pBdr>
        <w:bottom w:val="single" w:sz="6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B4344D" w:rsidP="008E27D1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4D" w:rsidRDefault="00B4344D" w:rsidP="00AE4AC9">
    <w:pPr>
      <w:pStyle w:val="a3"/>
      <w:ind w:right="360"/>
    </w:pPr>
    <w:r w:rsidRPr="009A3540">
      <w:rPr>
        <w:rFonts w:hint="eastAsia"/>
        <w:noProof/>
        <w:sz w:val="15"/>
        <w:szCs w:val="15"/>
      </w:rPr>
      <w:t>安徽</w:t>
    </w:r>
    <w:r w:rsidR="00121ABD">
      <w:rPr>
        <w:rFonts w:hint="eastAsia"/>
        <w:noProof/>
        <w:sz w:val="15"/>
        <w:szCs w:val="15"/>
      </w:rPr>
      <w:t>特凯贝电子</w:t>
    </w:r>
    <w:r w:rsidRPr="009A3540">
      <w:rPr>
        <w:rFonts w:hint="eastAsia"/>
        <w:noProof/>
        <w:sz w:val="15"/>
        <w:szCs w:val="15"/>
      </w:rPr>
      <w:t>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Word Work File L_229829596"/>
      </v:shape>
    </w:pict>
  </w:numPicBullet>
  <w:abstractNum w:abstractNumId="0">
    <w:nsid w:val="FFFFFF1D"/>
    <w:multiLevelType w:val="multilevel"/>
    <w:tmpl w:val="374CC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2094E35"/>
    <w:multiLevelType w:val="hybridMultilevel"/>
    <w:tmpl w:val="72F234E6"/>
    <w:lvl w:ilvl="0" w:tplc="0A9C4C7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36C3C0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 w:hint="eastAsia"/>
        <w:b/>
      </w:rPr>
    </w:lvl>
    <w:lvl w:ilvl="2" w:tplc="B77CB16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7E4360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34CE4180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ascii="宋体" w:hAnsi="宋体" w:hint="eastAsia"/>
      </w:rPr>
    </w:lvl>
    <w:lvl w:ilvl="6" w:tplc="FE722742">
      <w:start w:val="1"/>
      <w:numFmt w:val="decimal"/>
      <w:lvlText w:val="%7．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 w:tplc="DC6E2A2A">
      <w:start w:val="1"/>
      <w:numFmt w:val="decimal"/>
      <w:lvlText w:val="%8"/>
      <w:lvlJc w:val="left"/>
      <w:pPr>
        <w:tabs>
          <w:tab w:val="num" w:pos="3300"/>
        </w:tabs>
        <w:ind w:left="330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FC4161"/>
    <w:multiLevelType w:val="hybridMultilevel"/>
    <w:tmpl w:val="6728EE4C"/>
    <w:lvl w:ilvl="0" w:tplc="9D94C10C">
      <w:start w:val="1"/>
      <w:numFmt w:val="japaneseCounting"/>
      <w:lvlText w:val="第%1章"/>
      <w:lvlJc w:val="left"/>
      <w:pPr>
        <w:ind w:left="1575" w:hanging="15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D1165F0"/>
    <w:multiLevelType w:val="hybridMultilevel"/>
    <w:tmpl w:val="6166F126"/>
    <w:lvl w:ilvl="0" w:tplc="8EB8AD14">
      <w:start w:val="4"/>
      <w:numFmt w:val="bullet"/>
      <w:lvlText w:val="—"/>
      <w:lvlJc w:val="left"/>
      <w:pPr>
        <w:ind w:left="6195" w:hanging="435"/>
      </w:pPr>
      <w:rPr>
        <w:rFonts w:ascii="黑体" w:eastAsia="黑体" w:hAnsi="宋体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6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540" w:hanging="420"/>
      </w:pPr>
      <w:rPr>
        <w:rFonts w:ascii="Wingdings" w:hAnsi="Wingdings" w:hint="default"/>
      </w:rPr>
    </w:lvl>
  </w:abstractNum>
  <w:abstractNum w:abstractNumId="5">
    <w:nsid w:val="19852C6A"/>
    <w:multiLevelType w:val="multilevel"/>
    <w:tmpl w:val="6AF6EA28"/>
    <w:lvl w:ilvl="0">
      <w:start w:val="4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BC3132"/>
    <w:multiLevelType w:val="hybridMultilevel"/>
    <w:tmpl w:val="B1664BC6"/>
    <w:lvl w:ilvl="0" w:tplc="51A0BADA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C4D6254"/>
    <w:multiLevelType w:val="hybridMultilevel"/>
    <w:tmpl w:val="5F54B414"/>
    <w:lvl w:ilvl="0" w:tplc="37BA50F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00F105E"/>
    <w:multiLevelType w:val="multilevel"/>
    <w:tmpl w:val="45A08C4E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8C2B02"/>
    <w:multiLevelType w:val="multilevel"/>
    <w:tmpl w:val="75EA2E1E"/>
    <w:lvl w:ilvl="0">
      <w:start w:val="5"/>
      <w:numFmt w:val="decimal"/>
      <w:lvlText w:val="%1"/>
      <w:lvlJc w:val="left"/>
      <w:pPr>
        <w:ind w:left="525" w:hanging="525"/>
      </w:pPr>
      <w:rPr>
        <w:rFonts w:cs="宋体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宋体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宋体" w:hint="default"/>
      </w:rPr>
    </w:lvl>
  </w:abstractNum>
  <w:abstractNum w:abstractNumId="10">
    <w:nsid w:val="21FB478F"/>
    <w:multiLevelType w:val="hybridMultilevel"/>
    <w:tmpl w:val="5B94924C"/>
    <w:lvl w:ilvl="0" w:tplc="5EF2E874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C10F2E"/>
    <w:multiLevelType w:val="hybridMultilevel"/>
    <w:tmpl w:val="05CCE298"/>
    <w:lvl w:ilvl="0" w:tplc="E2961A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81E4964"/>
    <w:multiLevelType w:val="multilevel"/>
    <w:tmpl w:val="C9DC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3D6474"/>
    <w:multiLevelType w:val="multilevel"/>
    <w:tmpl w:val="04406F96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EC15232"/>
    <w:multiLevelType w:val="multilevel"/>
    <w:tmpl w:val="31C60A44"/>
    <w:lvl w:ilvl="0">
      <w:start w:val="5"/>
      <w:numFmt w:val="decimal"/>
      <w:lvlText w:val="%1"/>
      <w:lvlJc w:val="left"/>
      <w:pPr>
        <w:ind w:left="525" w:hanging="525"/>
      </w:pPr>
      <w:rPr>
        <w:rFonts w:cs="宋体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宋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宋体" w:hint="default"/>
      </w:rPr>
    </w:lvl>
  </w:abstractNum>
  <w:abstractNum w:abstractNumId="15">
    <w:nsid w:val="34AF6826"/>
    <w:multiLevelType w:val="hybridMultilevel"/>
    <w:tmpl w:val="6298CB8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5231833"/>
    <w:multiLevelType w:val="hybridMultilevel"/>
    <w:tmpl w:val="C8481E68"/>
    <w:lvl w:ilvl="0" w:tplc="96A6E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54405D5"/>
    <w:multiLevelType w:val="hybridMultilevel"/>
    <w:tmpl w:val="D79E68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6043BF5"/>
    <w:multiLevelType w:val="multilevel"/>
    <w:tmpl w:val="E8D6ED28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7B079C5"/>
    <w:multiLevelType w:val="hybridMultilevel"/>
    <w:tmpl w:val="89E48AC6"/>
    <w:lvl w:ilvl="0" w:tplc="04090007">
      <w:start w:val="1"/>
      <w:numFmt w:val="bullet"/>
      <w:lvlText w:val=""/>
      <w:lvlPicBulletId w:val="0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0">
    <w:nsid w:val="481814EA"/>
    <w:multiLevelType w:val="hybridMultilevel"/>
    <w:tmpl w:val="172A17D4"/>
    <w:lvl w:ilvl="0" w:tplc="EF808050">
      <w:start w:val="1"/>
      <w:numFmt w:val="lowerLetter"/>
      <w:lvlText w:val="%1)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A7941A1"/>
    <w:multiLevelType w:val="multilevel"/>
    <w:tmpl w:val="F77C0EE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2">
    <w:nsid w:val="4AB4208F"/>
    <w:multiLevelType w:val="hybridMultilevel"/>
    <w:tmpl w:val="CA9C47E4"/>
    <w:lvl w:ilvl="0" w:tplc="752CB2B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BC46DD4"/>
    <w:multiLevelType w:val="hybridMultilevel"/>
    <w:tmpl w:val="9E0E2C24"/>
    <w:lvl w:ilvl="0" w:tplc="B40EF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4EE326DC"/>
    <w:multiLevelType w:val="hybridMultilevel"/>
    <w:tmpl w:val="8842D4E0"/>
    <w:lvl w:ilvl="0" w:tplc="C0B453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23639C1"/>
    <w:multiLevelType w:val="hybridMultilevel"/>
    <w:tmpl w:val="B778FEEA"/>
    <w:lvl w:ilvl="0" w:tplc="03EA9CAC">
      <w:start w:val="1"/>
      <w:numFmt w:val="lowerLetter"/>
      <w:lvlText w:val="%1)"/>
      <w:lvlJc w:val="left"/>
      <w:pPr>
        <w:ind w:left="360" w:hanging="360"/>
      </w:pPr>
      <w:rPr>
        <w:rFonts w:ascii="宋体" w:eastAsia="宋体"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76C1828"/>
    <w:multiLevelType w:val="multilevel"/>
    <w:tmpl w:val="627CA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5A460308"/>
    <w:multiLevelType w:val="multilevel"/>
    <w:tmpl w:val="0D167DA6"/>
    <w:lvl w:ilvl="0">
      <w:start w:val="4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B1A43AC"/>
    <w:multiLevelType w:val="hybridMultilevel"/>
    <w:tmpl w:val="E4984D12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2253B7"/>
    <w:multiLevelType w:val="hybridMultilevel"/>
    <w:tmpl w:val="4C2C87BC"/>
    <w:lvl w:ilvl="0" w:tplc="3FCCF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89868D6"/>
    <w:multiLevelType w:val="hybridMultilevel"/>
    <w:tmpl w:val="1044518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>
    <w:nsid w:val="71A647E1"/>
    <w:multiLevelType w:val="multilevel"/>
    <w:tmpl w:val="8F4A6D90"/>
    <w:lvl w:ilvl="0">
      <w:start w:val="3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41468D8"/>
    <w:multiLevelType w:val="hybridMultilevel"/>
    <w:tmpl w:val="CC9860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554732B"/>
    <w:multiLevelType w:val="hybridMultilevel"/>
    <w:tmpl w:val="4DA4087C"/>
    <w:lvl w:ilvl="0" w:tplc="7996F700">
      <w:start w:val="1"/>
      <w:numFmt w:val="decimal"/>
      <w:lvlText w:val="%1、"/>
      <w:lvlJc w:val="left"/>
      <w:pPr>
        <w:ind w:left="450" w:hanging="45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284D47"/>
    <w:multiLevelType w:val="hybridMultilevel"/>
    <w:tmpl w:val="C6E85626"/>
    <w:lvl w:ilvl="0" w:tplc="7F880F52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>
    <w:nsid w:val="79841FCD"/>
    <w:multiLevelType w:val="multilevel"/>
    <w:tmpl w:val="888496DC"/>
    <w:lvl w:ilvl="0">
      <w:start w:val="5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1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47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8" w:hanging="2160"/>
      </w:pPr>
      <w:rPr>
        <w:rFonts w:cs="Times New Roman" w:hint="default"/>
      </w:rPr>
    </w:lvl>
  </w:abstractNum>
  <w:abstractNum w:abstractNumId="36">
    <w:nsid w:val="7D9D4074"/>
    <w:multiLevelType w:val="hybridMultilevel"/>
    <w:tmpl w:val="97C008C4"/>
    <w:lvl w:ilvl="0" w:tplc="1096ACE0">
      <w:start w:val="2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18"/>
  </w:num>
  <w:num w:numId="5">
    <w:abstractNumId w:val="14"/>
  </w:num>
  <w:num w:numId="6">
    <w:abstractNumId w:val="9"/>
  </w:num>
  <w:num w:numId="7">
    <w:abstractNumId w:val="8"/>
  </w:num>
  <w:num w:numId="8">
    <w:abstractNumId w:val="13"/>
  </w:num>
  <w:num w:numId="9">
    <w:abstractNumId w:val="26"/>
  </w:num>
  <w:num w:numId="10">
    <w:abstractNumId w:val="25"/>
  </w:num>
  <w:num w:numId="11">
    <w:abstractNumId w:val="34"/>
  </w:num>
  <w:num w:numId="12">
    <w:abstractNumId w:val="4"/>
  </w:num>
  <w:num w:numId="13">
    <w:abstractNumId w:val="15"/>
  </w:num>
  <w:num w:numId="14">
    <w:abstractNumId w:val="24"/>
  </w:num>
  <w:num w:numId="15">
    <w:abstractNumId w:val="11"/>
  </w:num>
  <w:num w:numId="16">
    <w:abstractNumId w:val="23"/>
  </w:num>
  <w:num w:numId="17">
    <w:abstractNumId w:val="29"/>
  </w:num>
  <w:num w:numId="18">
    <w:abstractNumId w:val="22"/>
  </w:num>
  <w:num w:numId="19">
    <w:abstractNumId w:val="36"/>
  </w:num>
  <w:num w:numId="20">
    <w:abstractNumId w:val="35"/>
  </w:num>
  <w:num w:numId="21">
    <w:abstractNumId w:val="6"/>
  </w:num>
  <w:num w:numId="22">
    <w:abstractNumId w:val="7"/>
  </w:num>
  <w:num w:numId="23">
    <w:abstractNumId w:val="27"/>
  </w:num>
  <w:num w:numId="24">
    <w:abstractNumId w:val="5"/>
  </w:num>
  <w:num w:numId="25">
    <w:abstractNumId w:val="21"/>
  </w:num>
  <w:num w:numId="26">
    <w:abstractNumId w:val="20"/>
  </w:num>
  <w:num w:numId="27">
    <w:abstractNumId w:val="0"/>
  </w:num>
  <w:num w:numId="28">
    <w:abstractNumId w:val="32"/>
  </w:num>
  <w:num w:numId="29">
    <w:abstractNumId w:val="30"/>
  </w:num>
  <w:num w:numId="30">
    <w:abstractNumId w:val="17"/>
  </w:num>
  <w:num w:numId="31">
    <w:abstractNumId w:val="19"/>
  </w:num>
  <w:num w:numId="32">
    <w:abstractNumId w:val="28"/>
  </w:num>
  <w:num w:numId="33">
    <w:abstractNumId w:val="1"/>
  </w:num>
  <w:num w:numId="34">
    <w:abstractNumId w:val="2"/>
  </w:num>
  <w:num w:numId="35">
    <w:abstractNumId w:val="10"/>
  </w:num>
  <w:num w:numId="36">
    <w:abstractNumId w:val="12"/>
  </w:num>
  <w:num w:numId="37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40"/>
    <w:rsid w:val="00000DB6"/>
    <w:rsid w:val="000012E6"/>
    <w:rsid w:val="000017E0"/>
    <w:rsid w:val="00002135"/>
    <w:rsid w:val="00002381"/>
    <w:rsid w:val="00002CAE"/>
    <w:rsid w:val="00004210"/>
    <w:rsid w:val="00005B4E"/>
    <w:rsid w:val="00006086"/>
    <w:rsid w:val="0000611C"/>
    <w:rsid w:val="00006895"/>
    <w:rsid w:val="0001248C"/>
    <w:rsid w:val="0001262A"/>
    <w:rsid w:val="00012BB6"/>
    <w:rsid w:val="00012BC2"/>
    <w:rsid w:val="0001331A"/>
    <w:rsid w:val="00013BE2"/>
    <w:rsid w:val="00014182"/>
    <w:rsid w:val="00014B07"/>
    <w:rsid w:val="00015553"/>
    <w:rsid w:val="000155DF"/>
    <w:rsid w:val="000157FE"/>
    <w:rsid w:val="00015E31"/>
    <w:rsid w:val="0001621D"/>
    <w:rsid w:val="0001735C"/>
    <w:rsid w:val="00017787"/>
    <w:rsid w:val="0002014F"/>
    <w:rsid w:val="00020330"/>
    <w:rsid w:val="00020660"/>
    <w:rsid w:val="00020CD6"/>
    <w:rsid w:val="00022373"/>
    <w:rsid w:val="00022481"/>
    <w:rsid w:val="000225C2"/>
    <w:rsid w:val="00023490"/>
    <w:rsid w:val="00024BF2"/>
    <w:rsid w:val="0002554B"/>
    <w:rsid w:val="00025C3A"/>
    <w:rsid w:val="00025D24"/>
    <w:rsid w:val="00027593"/>
    <w:rsid w:val="0002781B"/>
    <w:rsid w:val="00030505"/>
    <w:rsid w:val="00030C83"/>
    <w:rsid w:val="00030E62"/>
    <w:rsid w:val="00031102"/>
    <w:rsid w:val="000311F1"/>
    <w:rsid w:val="0003147A"/>
    <w:rsid w:val="000319BA"/>
    <w:rsid w:val="00032C40"/>
    <w:rsid w:val="00034056"/>
    <w:rsid w:val="0003474C"/>
    <w:rsid w:val="00034FA0"/>
    <w:rsid w:val="00041A74"/>
    <w:rsid w:val="00041F84"/>
    <w:rsid w:val="000436F0"/>
    <w:rsid w:val="000444CB"/>
    <w:rsid w:val="00044957"/>
    <w:rsid w:val="00044B3C"/>
    <w:rsid w:val="0004566F"/>
    <w:rsid w:val="00045D5D"/>
    <w:rsid w:val="00046F68"/>
    <w:rsid w:val="0004776C"/>
    <w:rsid w:val="0004797D"/>
    <w:rsid w:val="00047C87"/>
    <w:rsid w:val="00050CB7"/>
    <w:rsid w:val="0005122E"/>
    <w:rsid w:val="00052CE3"/>
    <w:rsid w:val="000531CC"/>
    <w:rsid w:val="00054474"/>
    <w:rsid w:val="000548A6"/>
    <w:rsid w:val="00054DCA"/>
    <w:rsid w:val="00055B26"/>
    <w:rsid w:val="0005667B"/>
    <w:rsid w:val="00057FAC"/>
    <w:rsid w:val="00060CE5"/>
    <w:rsid w:val="000617E0"/>
    <w:rsid w:val="00064B89"/>
    <w:rsid w:val="0006766E"/>
    <w:rsid w:val="000678D7"/>
    <w:rsid w:val="00070396"/>
    <w:rsid w:val="00071289"/>
    <w:rsid w:val="0007162B"/>
    <w:rsid w:val="00072708"/>
    <w:rsid w:val="00072E03"/>
    <w:rsid w:val="00072E24"/>
    <w:rsid w:val="00073769"/>
    <w:rsid w:val="000751CD"/>
    <w:rsid w:val="000757FD"/>
    <w:rsid w:val="00075A59"/>
    <w:rsid w:val="00075E6C"/>
    <w:rsid w:val="000768BE"/>
    <w:rsid w:val="00080EB7"/>
    <w:rsid w:val="00083333"/>
    <w:rsid w:val="00084DE0"/>
    <w:rsid w:val="00085AD0"/>
    <w:rsid w:val="00086BB4"/>
    <w:rsid w:val="00087C6D"/>
    <w:rsid w:val="00090C13"/>
    <w:rsid w:val="00091028"/>
    <w:rsid w:val="00092294"/>
    <w:rsid w:val="00092D6B"/>
    <w:rsid w:val="00093347"/>
    <w:rsid w:val="00096E3A"/>
    <w:rsid w:val="000A0543"/>
    <w:rsid w:val="000A13F7"/>
    <w:rsid w:val="000A1546"/>
    <w:rsid w:val="000A1719"/>
    <w:rsid w:val="000A26F8"/>
    <w:rsid w:val="000A2D62"/>
    <w:rsid w:val="000A4976"/>
    <w:rsid w:val="000A4AB5"/>
    <w:rsid w:val="000A4ADA"/>
    <w:rsid w:val="000A4CBB"/>
    <w:rsid w:val="000A4D37"/>
    <w:rsid w:val="000A6116"/>
    <w:rsid w:val="000A68F3"/>
    <w:rsid w:val="000A75E4"/>
    <w:rsid w:val="000A772F"/>
    <w:rsid w:val="000A7A27"/>
    <w:rsid w:val="000B0B02"/>
    <w:rsid w:val="000B121A"/>
    <w:rsid w:val="000B2F2B"/>
    <w:rsid w:val="000B3AB8"/>
    <w:rsid w:val="000B5078"/>
    <w:rsid w:val="000B5D2D"/>
    <w:rsid w:val="000B5EAD"/>
    <w:rsid w:val="000B6544"/>
    <w:rsid w:val="000B7B36"/>
    <w:rsid w:val="000C04F1"/>
    <w:rsid w:val="000C0E68"/>
    <w:rsid w:val="000C1032"/>
    <w:rsid w:val="000C1725"/>
    <w:rsid w:val="000C1B92"/>
    <w:rsid w:val="000C26C5"/>
    <w:rsid w:val="000C35F7"/>
    <w:rsid w:val="000C3EB2"/>
    <w:rsid w:val="000C5325"/>
    <w:rsid w:val="000C5A3E"/>
    <w:rsid w:val="000C6461"/>
    <w:rsid w:val="000C6D05"/>
    <w:rsid w:val="000C73C1"/>
    <w:rsid w:val="000D16AF"/>
    <w:rsid w:val="000D1906"/>
    <w:rsid w:val="000D1A3C"/>
    <w:rsid w:val="000D2C29"/>
    <w:rsid w:val="000D2EE7"/>
    <w:rsid w:val="000D484C"/>
    <w:rsid w:val="000D5988"/>
    <w:rsid w:val="000D60ED"/>
    <w:rsid w:val="000D78CB"/>
    <w:rsid w:val="000E05DA"/>
    <w:rsid w:val="000E0BE8"/>
    <w:rsid w:val="000E1BE0"/>
    <w:rsid w:val="000E29B6"/>
    <w:rsid w:val="000E3923"/>
    <w:rsid w:val="000E4EC3"/>
    <w:rsid w:val="000E552A"/>
    <w:rsid w:val="000E5651"/>
    <w:rsid w:val="000E5717"/>
    <w:rsid w:val="000E630D"/>
    <w:rsid w:val="000E70DB"/>
    <w:rsid w:val="000E7300"/>
    <w:rsid w:val="000F0050"/>
    <w:rsid w:val="000F275D"/>
    <w:rsid w:val="000F2B82"/>
    <w:rsid w:val="000F2F12"/>
    <w:rsid w:val="000F3A5D"/>
    <w:rsid w:val="000F422E"/>
    <w:rsid w:val="000F468D"/>
    <w:rsid w:val="000F51A0"/>
    <w:rsid w:val="000F5607"/>
    <w:rsid w:val="000F58AD"/>
    <w:rsid w:val="000F61C4"/>
    <w:rsid w:val="000F6611"/>
    <w:rsid w:val="000F6F9C"/>
    <w:rsid w:val="000F782D"/>
    <w:rsid w:val="0010012E"/>
    <w:rsid w:val="001003FD"/>
    <w:rsid w:val="001008A9"/>
    <w:rsid w:val="001009EF"/>
    <w:rsid w:val="00100F26"/>
    <w:rsid w:val="00101E15"/>
    <w:rsid w:val="001034B5"/>
    <w:rsid w:val="001045C8"/>
    <w:rsid w:val="00104634"/>
    <w:rsid w:val="001061D3"/>
    <w:rsid w:val="00106B2C"/>
    <w:rsid w:val="001076BD"/>
    <w:rsid w:val="00107D09"/>
    <w:rsid w:val="001100E7"/>
    <w:rsid w:val="00110496"/>
    <w:rsid w:val="00110D17"/>
    <w:rsid w:val="001114CE"/>
    <w:rsid w:val="001128F0"/>
    <w:rsid w:val="00112926"/>
    <w:rsid w:val="001147BD"/>
    <w:rsid w:val="00115466"/>
    <w:rsid w:val="0012002D"/>
    <w:rsid w:val="001207C2"/>
    <w:rsid w:val="00121410"/>
    <w:rsid w:val="0012169C"/>
    <w:rsid w:val="00121ABD"/>
    <w:rsid w:val="00121BD1"/>
    <w:rsid w:val="00122CF5"/>
    <w:rsid w:val="00123CD2"/>
    <w:rsid w:val="00124FD2"/>
    <w:rsid w:val="00125FDE"/>
    <w:rsid w:val="00130940"/>
    <w:rsid w:val="001311E3"/>
    <w:rsid w:val="0013239E"/>
    <w:rsid w:val="00132BCB"/>
    <w:rsid w:val="00132C5F"/>
    <w:rsid w:val="00133117"/>
    <w:rsid w:val="001332F9"/>
    <w:rsid w:val="00133FF7"/>
    <w:rsid w:val="00134439"/>
    <w:rsid w:val="00135B1B"/>
    <w:rsid w:val="0013644E"/>
    <w:rsid w:val="0013659E"/>
    <w:rsid w:val="00136CBE"/>
    <w:rsid w:val="00136ED1"/>
    <w:rsid w:val="00136F44"/>
    <w:rsid w:val="001372C9"/>
    <w:rsid w:val="00137D38"/>
    <w:rsid w:val="00140224"/>
    <w:rsid w:val="00140458"/>
    <w:rsid w:val="00140913"/>
    <w:rsid w:val="001409F3"/>
    <w:rsid w:val="001410B3"/>
    <w:rsid w:val="00142535"/>
    <w:rsid w:val="00142A20"/>
    <w:rsid w:val="00144301"/>
    <w:rsid w:val="00144906"/>
    <w:rsid w:val="00146D4F"/>
    <w:rsid w:val="00147463"/>
    <w:rsid w:val="00147A3B"/>
    <w:rsid w:val="001506F0"/>
    <w:rsid w:val="00150BFE"/>
    <w:rsid w:val="00151A1E"/>
    <w:rsid w:val="00151E60"/>
    <w:rsid w:val="0015218F"/>
    <w:rsid w:val="0015423C"/>
    <w:rsid w:val="0016058B"/>
    <w:rsid w:val="00161B46"/>
    <w:rsid w:val="00162B15"/>
    <w:rsid w:val="00164E0B"/>
    <w:rsid w:val="001650E4"/>
    <w:rsid w:val="00165149"/>
    <w:rsid w:val="001652EC"/>
    <w:rsid w:val="001654CB"/>
    <w:rsid w:val="0016562A"/>
    <w:rsid w:val="00166335"/>
    <w:rsid w:val="00166502"/>
    <w:rsid w:val="001670CA"/>
    <w:rsid w:val="00167859"/>
    <w:rsid w:val="001715B4"/>
    <w:rsid w:val="00171B69"/>
    <w:rsid w:val="00171C17"/>
    <w:rsid w:val="00172942"/>
    <w:rsid w:val="00173D09"/>
    <w:rsid w:val="00176044"/>
    <w:rsid w:val="00176B99"/>
    <w:rsid w:val="00177A7A"/>
    <w:rsid w:val="00177A97"/>
    <w:rsid w:val="0018030B"/>
    <w:rsid w:val="00180882"/>
    <w:rsid w:val="00181478"/>
    <w:rsid w:val="001822AE"/>
    <w:rsid w:val="00182E4E"/>
    <w:rsid w:val="00183CCC"/>
    <w:rsid w:val="00184CB9"/>
    <w:rsid w:val="001851E0"/>
    <w:rsid w:val="00185916"/>
    <w:rsid w:val="001860E2"/>
    <w:rsid w:val="00186130"/>
    <w:rsid w:val="00186480"/>
    <w:rsid w:val="00191F15"/>
    <w:rsid w:val="001920F1"/>
    <w:rsid w:val="0019287D"/>
    <w:rsid w:val="00194EF4"/>
    <w:rsid w:val="00195D91"/>
    <w:rsid w:val="001974F3"/>
    <w:rsid w:val="00197D82"/>
    <w:rsid w:val="001A0E3D"/>
    <w:rsid w:val="001A1A10"/>
    <w:rsid w:val="001A1A5E"/>
    <w:rsid w:val="001A21C7"/>
    <w:rsid w:val="001A40A7"/>
    <w:rsid w:val="001A41FE"/>
    <w:rsid w:val="001A45BC"/>
    <w:rsid w:val="001A52FF"/>
    <w:rsid w:val="001A6D37"/>
    <w:rsid w:val="001A71B5"/>
    <w:rsid w:val="001B077C"/>
    <w:rsid w:val="001B0851"/>
    <w:rsid w:val="001B0DAA"/>
    <w:rsid w:val="001B1015"/>
    <w:rsid w:val="001B148D"/>
    <w:rsid w:val="001B197E"/>
    <w:rsid w:val="001B199F"/>
    <w:rsid w:val="001B2302"/>
    <w:rsid w:val="001B24CD"/>
    <w:rsid w:val="001B345B"/>
    <w:rsid w:val="001B3582"/>
    <w:rsid w:val="001B382F"/>
    <w:rsid w:val="001B3A1E"/>
    <w:rsid w:val="001B6BCB"/>
    <w:rsid w:val="001B7780"/>
    <w:rsid w:val="001B7E71"/>
    <w:rsid w:val="001C0C3D"/>
    <w:rsid w:val="001C16D3"/>
    <w:rsid w:val="001C1771"/>
    <w:rsid w:val="001C199D"/>
    <w:rsid w:val="001C24E6"/>
    <w:rsid w:val="001C2AB2"/>
    <w:rsid w:val="001C2D9A"/>
    <w:rsid w:val="001C302C"/>
    <w:rsid w:val="001C3FB1"/>
    <w:rsid w:val="001C418C"/>
    <w:rsid w:val="001C46D0"/>
    <w:rsid w:val="001C4EC2"/>
    <w:rsid w:val="001C5427"/>
    <w:rsid w:val="001C5F3B"/>
    <w:rsid w:val="001C6725"/>
    <w:rsid w:val="001D04A6"/>
    <w:rsid w:val="001D0A8B"/>
    <w:rsid w:val="001D1194"/>
    <w:rsid w:val="001D59FC"/>
    <w:rsid w:val="001D6328"/>
    <w:rsid w:val="001D7312"/>
    <w:rsid w:val="001D79C5"/>
    <w:rsid w:val="001E022F"/>
    <w:rsid w:val="001E05E0"/>
    <w:rsid w:val="001E1471"/>
    <w:rsid w:val="001E21BD"/>
    <w:rsid w:val="001E40DF"/>
    <w:rsid w:val="001E4152"/>
    <w:rsid w:val="001E4C55"/>
    <w:rsid w:val="001E608F"/>
    <w:rsid w:val="001E6604"/>
    <w:rsid w:val="001E6811"/>
    <w:rsid w:val="001E6AB6"/>
    <w:rsid w:val="001E6AF2"/>
    <w:rsid w:val="001E6B80"/>
    <w:rsid w:val="001E6C96"/>
    <w:rsid w:val="001E72F5"/>
    <w:rsid w:val="001E784A"/>
    <w:rsid w:val="001F0032"/>
    <w:rsid w:val="001F0BE0"/>
    <w:rsid w:val="001F11D7"/>
    <w:rsid w:val="001F208B"/>
    <w:rsid w:val="001F4A65"/>
    <w:rsid w:val="001F4EFD"/>
    <w:rsid w:val="0020034A"/>
    <w:rsid w:val="00202104"/>
    <w:rsid w:val="00202E7E"/>
    <w:rsid w:val="0020304E"/>
    <w:rsid w:val="002038A0"/>
    <w:rsid w:val="00203A5A"/>
    <w:rsid w:val="00203CFD"/>
    <w:rsid w:val="00204066"/>
    <w:rsid w:val="00204271"/>
    <w:rsid w:val="0020452E"/>
    <w:rsid w:val="0020520D"/>
    <w:rsid w:val="00205ED5"/>
    <w:rsid w:val="00206287"/>
    <w:rsid w:val="002063D8"/>
    <w:rsid w:val="00206524"/>
    <w:rsid w:val="00207792"/>
    <w:rsid w:val="00207B68"/>
    <w:rsid w:val="00210CB8"/>
    <w:rsid w:val="00212B7F"/>
    <w:rsid w:val="00213953"/>
    <w:rsid w:val="0021435D"/>
    <w:rsid w:val="002144F0"/>
    <w:rsid w:val="00214609"/>
    <w:rsid w:val="0021521C"/>
    <w:rsid w:val="002167DD"/>
    <w:rsid w:val="0021788A"/>
    <w:rsid w:val="00220A8C"/>
    <w:rsid w:val="00221858"/>
    <w:rsid w:val="0022185D"/>
    <w:rsid w:val="00221F4B"/>
    <w:rsid w:val="002221BA"/>
    <w:rsid w:val="00222445"/>
    <w:rsid w:val="00222617"/>
    <w:rsid w:val="00224759"/>
    <w:rsid w:val="00224797"/>
    <w:rsid w:val="0022535C"/>
    <w:rsid w:val="002257B6"/>
    <w:rsid w:val="00225948"/>
    <w:rsid w:val="00227111"/>
    <w:rsid w:val="0023099B"/>
    <w:rsid w:val="00230F37"/>
    <w:rsid w:val="0023158F"/>
    <w:rsid w:val="002318E2"/>
    <w:rsid w:val="00232127"/>
    <w:rsid w:val="0023392B"/>
    <w:rsid w:val="00235B9E"/>
    <w:rsid w:val="00237577"/>
    <w:rsid w:val="0024037A"/>
    <w:rsid w:val="00240C72"/>
    <w:rsid w:val="0024203F"/>
    <w:rsid w:val="00242248"/>
    <w:rsid w:val="00242950"/>
    <w:rsid w:val="00243D12"/>
    <w:rsid w:val="00244BA1"/>
    <w:rsid w:val="00246397"/>
    <w:rsid w:val="00246B29"/>
    <w:rsid w:val="00247343"/>
    <w:rsid w:val="002473EE"/>
    <w:rsid w:val="002519D1"/>
    <w:rsid w:val="00252FD7"/>
    <w:rsid w:val="0025348E"/>
    <w:rsid w:val="0025384C"/>
    <w:rsid w:val="00254D41"/>
    <w:rsid w:val="0025610B"/>
    <w:rsid w:val="00256360"/>
    <w:rsid w:val="0025673C"/>
    <w:rsid w:val="00256C6C"/>
    <w:rsid w:val="00257E5F"/>
    <w:rsid w:val="0026073A"/>
    <w:rsid w:val="00263346"/>
    <w:rsid w:val="002643F8"/>
    <w:rsid w:val="0026464A"/>
    <w:rsid w:val="00265B95"/>
    <w:rsid w:val="00266951"/>
    <w:rsid w:val="00266E55"/>
    <w:rsid w:val="00271163"/>
    <w:rsid w:val="002711F4"/>
    <w:rsid w:val="00272C1F"/>
    <w:rsid w:val="00273D46"/>
    <w:rsid w:val="00274D17"/>
    <w:rsid w:val="0027517A"/>
    <w:rsid w:val="002753FE"/>
    <w:rsid w:val="00275D1E"/>
    <w:rsid w:val="002765D9"/>
    <w:rsid w:val="00277821"/>
    <w:rsid w:val="00277958"/>
    <w:rsid w:val="002810BB"/>
    <w:rsid w:val="00281C85"/>
    <w:rsid w:val="00283CF3"/>
    <w:rsid w:val="00283DBF"/>
    <w:rsid w:val="002845B7"/>
    <w:rsid w:val="002864E7"/>
    <w:rsid w:val="00290692"/>
    <w:rsid w:val="00290E0C"/>
    <w:rsid w:val="00292B65"/>
    <w:rsid w:val="00292D75"/>
    <w:rsid w:val="00292F1C"/>
    <w:rsid w:val="00292FBE"/>
    <w:rsid w:val="00293050"/>
    <w:rsid w:val="00293A1A"/>
    <w:rsid w:val="002948E0"/>
    <w:rsid w:val="002974B4"/>
    <w:rsid w:val="00297649"/>
    <w:rsid w:val="002A1221"/>
    <w:rsid w:val="002A278D"/>
    <w:rsid w:val="002A2B6C"/>
    <w:rsid w:val="002A3F57"/>
    <w:rsid w:val="002A4743"/>
    <w:rsid w:val="002A637E"/>
    <w:rsid w:val="002A68B5"/>
    <w:rsid w:val="002A694E"/>
    <w:rsid w:val="002A7B53"/>
    <w:rsid w:val="002B06E6"/>
    <w:rsid w:val="002B09A3"/>
    <w:rsid w:val="002B220B"/>
    <w:rsid w:val="002B298B"/>
    <w:rsid w:val="002B2ADB"/>
    <w:rsid w:val="002B3338"/>
    <w:rsid w:val="002B446F"/>
    <w:rsid w:val="002B5749"/>
    <w:rsid w:val="002B6C06"/>
    <w:rsid w:val="002B7589"/>
    <w:rsid w:val="002C08C9"/>
    <w:rsid w:val="002C0FED"/>
    <w:rsid w:val="002C17FB"/>
    <w:rsid w:val="002C2D90"/>
    <w:rsid w:val="002C32AF"/>
    <w:rsid w:val="002C4119"/>
    <w:rsid w:val="002C4427"/>
    <w:rsid w:val="002C5743"/>
    <w:rsid w:val="002C5C31"/>
    <w:rsid w:val="002C6160"/>
    <w:rsid w:val="002C7EE5"/>
    <w:rsid w:val="002C7F1B"/>
    <w:rsid w:val="002D0C3E"/>
    <w:rsid w:val="002D2A67"/>
    <w:rsid w:val="002D409D"/>
    <w:rsid w:val="002D6CBA"/>
    <w:rsid w:val="002D74B8"/>
    <w:rsid w:val="002E0B14"/>
    <w:rsid w:val="002E0CCB"/>
    <w:rsid w:val="002E0E96"/>
    <w:rsid w:val="002E1B3C"/>
    <w:rsid w:val="002E1D66"/>
    <w:rsid w:val="002E2481"/>
    <w:rsid w:val="002E391C"/>
    <w:rsid w:val="002E4942"/>
    <w:rsid w:val="002E5117"/>
    <w:rsid w:val="002E52FD"/>
    <w:rsid w:val="002E6595"/>
    <w:rsid w:val="002E6632"/>
    <w:rsid w:val="002E7415"/>
    <w:rsid w:val="002E770F"/>
    <w:rsid w:val="002E7A2C"/>
    <w:rsid w:val="002F2436"/>
    <w:rsid w:val="002F2E17"/>
    <w:rsid w:val="002F47D2"/>
    <w:rsid w:val="002F4833"/>
    <w:rsid w:val="002F6B6D"/>
    <w:rsid w:val="002F7CE6"/>
    <w:rsid w:val="002F7DDB"/>
    <w:rsid w:val="00300A84"/>
    <w:rsid w:val="00300BC8"/>
    <w:rsid w:val="003017DB"/>
    <w:rsid w:val="00302CE5"/>
    <w:rsid w:val="00302FDB"/>
    <w:rsid w:val="003043C0"/>
    <w:rsid w:val="0030495C"/>
    <w:rsid w:val="003054AD"/>
    <w:rsid w:val="003071F1"/>
    <w:rsid w:val="00307C3F"/>
    <w:rsid w:val="0031004A"/>
    <w:rsid w:val="00310352"/>
    <w:rsid w:val="003122D3"/>
    <w:rsid w:val="0031291B"/>
    <w:rsid w:val="00312AF6"/>
    <w:rsid w:val="00313F86"/>
    <w:rsid w:val="00314098"/>
    <w:rsid w:val="0031429F"/>
    <w:rsid w:val="00315608"/>
    <w:rsid w:val="0032014D"/>
    <w:rsid w:val="00322602"/>
    <w:rsid w:val="00322B62"/>
    <w:rsid w:val="00324844"/>
    <w:rsid w:val="0032542A"/>
    <w:rsid w:val="00325947"/>
    <w:rsid w:val="00325DA7"/>
    <w:rsid w:val="00325E1C"/>
    <w:rsid w:val="00326B15"/>
    <w:rsid w:val="00327C51"/>
    <w:rsid w:val="00330C70"/>
    <w:rsid w:val="00335012"/>
    <w:rsid w:val="00335E11"/>
    <w:rsid w:val="003373D5"/>
    <w:rsid w:val="00337712"/>
    <w:rsid w:val="0034017C"/>
    <w:rsid w:val="00340C4C"/>
    <w:rsid w:val="00341439"/>
    <w:rsid w:val="003430F6"/>
    <w:rsid w:val="0034342A"/>
    <w:rsid w:val="003450E1"/>
    <w:rsid w:val="00347D31"/>
    <w:rsid w:val="00353BEE"/>
    <w:rsid w:val="00353D68"/>
    <w:rsid w:val="00353F23"/>
    <w:rsid w:val="00353F55"/>
    <w:rsid w:val="00354C4C"/>
    <w:rsid w:val="003565C2"/>
    <w:rsid w:val="00360581"/>
    <w:rsid w:val="003618B4"/>
    <w:rsid w:val="00362E98"/>
    <w:rsid w:val="00363012"/>
    <w:rsid w:val="00365B3F"/>
    <w:rsid w:val="00366274"/>
    <w:rsid w:val="00367194"/>
    <w:rsid w:val="00367E3D"/>
    <w:rsid w:val="00370B05"/>
    <w:rsid w:val="00372382"/>
    <w:rsid w:val="0037309A"/>
    <w:rsid w:val="003730C6"/>
    <w:rsid w:val="00373EAE"/>
    <w:rsid w:val="0037468C"/>
    <w:rsid w:val="00375FAB"/>
    <w:rsid w:val="00376344"/>
    <w:rsid w:val="0037723C"/>
    <w:rsid w:val="00377583"/>
    <w:rsid w:val="003807BA"/>
    <w:rsid w:val="003809A2"/>
    <w:rsid w:val="003824AD"/>
    <w:rsid w:val="0038288C"/>
    <w:rsid w:val="00384041"/>
    <w:rsid w:val="00384915"/>
    <w:rsid w:val="00385193"/>
    <w:rsid w:val="0038639D"/>
    <w:rsid w:val="0039135F"/>
    <w:rsid w:val="00391A30"/>
    <w:rsid w:val="00391A9A"/>
    <w:rsid w:val="00392C71"/>
    <w:rsid w:val="00392DF1"/>
    <w:rsid w:val="00393A36"/>
    <w:rsid w:val="003961B5"/>
    <w:rsid w:val="00396502"/>
    <w:rsid w:val="00397A19"/>
    <w:rsid w:val="00397C58"/>
    <w:rsid w:val="003A1E44"/>
    <w:rsid w:val="003A2BC8"/>
    <w:rsid w:val="003A2DC4"/>
    <w:rsid w:val="003A306D"/>
    <w:rsid w:val="003A3406"/>
    <w:rsid w:val="003A49AE"/>
    <w:rsid w:val="003A79EC"/>
    <w:rsid w:val="003A7BFE"/>
    <w:rsid w:val="003B0AC1"/>
    <w:rsid w:val="003B0D59"/>
    <w:rsid w:val="003B1612"/>
    <w:rsid w:val="003B3379"/>
    <w:rsid w:val="003B43EB"/>
    <w:rsid w:val="003B4596"/>
    <w:rsid w:val="003B4913"/>
    <w:rsid w:val="003B4C8B"/>
    <w:rsid w:val="003B4FAF"/>
    <w:rsid w:val="003B53DF"/>
    <w:rsid w:val="003B636E"/>
    <w:rsid w:val="003C1BAD"/>
    <w:rsid w:val="003C238F"/>
    <w:rsid w:val="003C48F0"/>
    <w:rsid w:val="003C4B2B"/>
    <w:rsid w:val="003C5172"/>
    <w:rsid w:val="003C5435"/>
    <w:rsid w:val="003C5DA4"/>
    <w:rsid w:val="003C722C"/>
    <w:rsid w:val="003D087B"/>
    <w:rsid w:val="003D0B72"/>
    <w:rsid w:val="003D123B"/>
    <w:rsid w:val="003D1798"/>
    <w:rsid w:val="003D2B7C"/>
    <w:rsid w:val="003D5170"/>
    <w:rsid w:val="003D6111"/>
    <w:rsid w:val="003D6112"/>
    <w:rsid w:val="003D6C55"/>
    <w:rsid w:val="003E021E"/>
    <w:rsid w:val="003E0D11"/>
    <w:rsid w:val="003E11D6"/>
    <w:rsid w:val="003E27C4"/>
    <w:rsid w:val="003E2E53"/>
    <w:rsid w:val="003E3747"/>
    <w:rsid w:val="003E3E4E"/>
    <w:rsid w:val="003E478C"/>
    <w:rsid w:val="003E496B"/>
    <w:rsid w:val="003E54F8"/>
    <w:rsid w:val="003E6640"/>
    <w:rsid w:val="003F1D0A"/>
    <w:rsid w:val="003F4B8E"/>
    <w:rsid w:val="003F6333"/>
    <w:rsid w:val="003F6681"/>
    <w:rsid w:val="003F6CB4"/>
    <w:rsid w:val="003F6F3E"/>
    <w:rsid w:val="003F7229"/>
    <w:rsid w:val="0040084C"/>
    <w:rsid w:val="00400AE5"/>
    <w:rsid w:val="00402EEA"/>
    <w:rsid w:val="00404686"/>
    <w:rsid w:val="00404BD1"/>
    <w:rsid w:val="00405506"/>
    <w:rsid w:val="004057FC"/>
    <w:rsid w:val="0040645A"/>
    <w:rsid w:val="004073D8"/>
    <w:rsid w:val="00407562"/>
    <w:rsid w:val="004117E0"/>
    <w:rsid w:val="004127C2"/>
    <w:rsid w:val="0041331B"/>
    <w:rsid w:val="00414905"/>
    <w:rsid w:val="00415FBF"/>
    <w:rsid w:val="0041622A"/>
    <w:rsid w:val="00421137"/>
    <w:rsid w:val="00421274"/>
    <w:rsid w:val="004216CF"/>
    <w:rsid w:val="004228A4"/>
    <w:rsid w:val="00422D12"/>
    <w:rsid w:val="0042361A"/>
    <w:rsid w:val="00423C2B"/>
    <w:rsid w:val="00423DCA"/>
    <w:rsid w:val="00424E26"/>
    <w:rsid w:val="00424FD6"/>
    <w:rsid w:val="0042520E"/>
    <w:rsid w:val="0042571A"/>
    <w:rsid w:val="0042688C"/>
    <w:rsid w:val="004268F4"/>
    <w:rsid w:val="00426C89"/>
    <w:rsid w:val="004300D2"/>
    <w:rsid w:val="0043010B"/>
    <w:rsid w:val="00430245"/>
    <w:rsid w:val="0043109C"/>
    <w:rsid w:val="004315DA"/>
    <w:rsid w:val="004320A6"/>
    <w:rsid w:val="004324F0"/>
    <w:rsid w:val="00432774"/>
    <w:rsid w:val="00432E92"/>
    <w:rsid w:val="00433752"/>
    <w:rsid w:val="00434267"/>
    <w:rsid w:val="00435232"/>
    <w:rsid w:val="004366D7"/>
    <w:rsid w:val="00436723"/>
    <w:rsid w:val="00436B6C"/>
    <w:rsid w:val="00440240"/>
    <w:rsid w:val="00441A51"/>
    <w:rsid w:val="00441BD1"/>
    <w:rsid w:val="00441D9B"/>
    <w:rsid w:val="00442E14"/>
    <w:rsid w:val="00443E86"/>
    <w:rsid w:val="004442B7"/>
    <w:rsid w:val="004443BD"/>
    <w:rsid w:val="00444AE6"/>
    <w:rsid w:val="00446EFA"/>
    <w:rsid w:val="00447821"/>
    <w:rsid w:val="00447D39"/>
    <w:rsid w:val="00450CD0"/>
    <w:rsid w:val="004522C1"/>
    <w:rsid w:val="00452BAB"/>
    <w:rsid w:val="00453C90"/>
    <w:rsid w:val="00453F87"/>
    <w:rsid w:val="0045706F"/>
    <w:rsid w:val="00457825"/>
    <w:rsid w:val="00460ABC"/>
    <w:rsid w:val="00462F79"/>
    <w:rsid w:val="00463864"/>
    <w:rsid w:val="00464A3A"/>
    <w:rsid w:val="00464C5E"/>
    <w:rsid w:val="004656AA"/>
    <w:rsid w:val="00467270"/>
    <w:rsid w:val="00467FC7"/>
    <w:rsid w:val="00472151"/>
    <w:rsid w:val="00472CEC"/>
    <w:rsid w:val="00473936"/>
    <w:rsid w:val="00474DFC"/>
    <w:rsid w:val="00474E83"/>
    <w:rsid w:val="00475B0F"/>
    <w:rsid w:val="00476D0F"/>
    <w:rsid w:val="004773E2"/>
    <w:rsid w:val="0047753F"/>
    <w:rsid w:val="00480D8A"/>
    <w:rsid w:val="004813BF"/>
    <w:rsid w:val="00486132"/>
    <w:rsid w:val="00486C55"/>
    <w:rsid w:val="00486D15"/>
    <w:rsid w:val="00487067"/>
    <w:rsid w:val="004870F3"/>
    <w:rsid w:val="00487F85"/>
    <w:rsid w:val="00490E85"/>
    <w:rsid w:val="00491169"/>
    <w:rsid w:val="00493952"/>
    <w:rsid w:val="0049456E"/>
    <w:rsid w:val="00494DFE"/>
    <w:rsid w:val="0049555D"/>
    <w:rsid w:val="004956F8"/>
    <w:rsid w:val="0049579D"/>
    <w:rsid w:val="0049634D"/>
    <w:rsid w:val="00497797"/>
    <w:rsid w:val="004A0776"/>
    <w:rsid w:val="004A1E5B"/>
    <w:rsid w:val="004A21DC"/>
    <w:rsid w:val="004A2847"/>
    <w:rsid w:val="004A499F"/>
    <w:rsid w:val="004A6867"/>
    <w:rsid w:val="004A6B4B"/>
    <w:rsid w:val="004A7989"/>
    <w:rsid w:val="004B039D"/>
    <w:rsid w:val="004B0A47"/>
    <w:rsid w:val="004B0C8F"/>
    <w:rsid w:val="004B0D4A"/>
    <w:rsid w:val="004B2EC0"/>
    <w:rsid w:val="004B397D"/>
    <w:rsid w:val="004B3FAF"/>
    <w:rsid w:val="004B4BA3"/>
    <w:rsid w:val="004B52D3"/>
    <w:rsid w:val="004B5652"/>
    <w:rsid w:val="004B790F"/>
    <w:rsid w:val="004C16A3"/>
    <w:rsid w:val="004C3DDC"/>
    <w:rsid w:val="004C4CF3"/>
    <w:rsid w:val="004C589D"/>
    <w:rsid w:val="004C5BA2"/>
    <w:rsid w:val="004C64DA"/>
    <w:rsid w:val="004C7988"/>
    <w:rsid w:val="004C7E98"/>
    <w:rsid w:val="004D109E"/>
    <w:rsid w:val="004D21EA"/>
    <w:rsid w:val="004D2EB1"/>
    <w:rsid w:val="004D50A5"/>
    <w:rsid w:val="004D5FFA"/>
    <w:rsid w:val="004D7D1F"/>
    <w:rsid w:val="004E0149"/>
    <w:rsid w:val="004E187D"/>
    <w:rsid w:val="004E2642"/>
    <w:rsid w:val="004E4132"/>
    <w:rsid w:val="004E4A59"/>
    <w:rsid w:val="004E655B"/>
    <w:rsid w:val="004E7561"/>
    <w:rsid w:val="004E79A5"/>
    <w:rsid w:val="004F432A"/>
    <w:rsid w:val="004F5747"/>
    <w:rsid w:val="005000A6"/>
    <w:rsid w:val="00500A96"/>
    <w:rsid w:val="005029E5"/>
    <w:rsid w:val="00503EA7"/>
    <w:rsid w:val="00503F4B"/>
    <w:rsid w:val="00503F96"/>
    <w:rsid w:val="00504524"/>
    <w:rsid w:val="0050470D"/>
    <w:rsid w:val="00504B91"/>
    <w:rsid w:val="005074A5"/>
    <w:rsid w:val="005122E9"/>
    <w:rsid w:val="005146B0"/>
    <w:rsid w:val="00514C5B"/>
    <w:rsid w:val="00514EA9"/>
    <w:rsid w:val="00515BF5"/>
    <w:rsid w:val="00515EE7"/>
    <w:rsid w:val="005162AC"/>
    <w:rsid w:val="005167F6"/>
    <w:rsid w:val="005168E7"/>
    <w:rsid w:val="00516DD5"/>
    <w:rsid w:val="00516E34"/>
    <w:rsid w:val="005172FD"/>
    <w:rsid w:val="00517A52"/>
    <w:rsid w:val="005206A1"/>
    <w:rsid w:val="00520760"/>
    <w:rsid w:val="00521C4F"/>
    <w:rsid w:val="005220F8"/>
    <w:rsid w:val="0052325A"/>
    <w:rsid w:val="00523471"/>
    <w:rsid w:val="00524249"/>
    <w:rsid w:val="005252E8"/>
    <w:rsid w:val="00525573"/>
    <w:rsid w:val="00530581"/>
    <w:rsid w:val="00530BAC"/>
    <w:rsid w:val="00532179"/>
    <w:rsid w:val="0053232E"/>
    <w:rsid w:val="00533C71"/>
    <w:rsid w:val="00534261"/>
    <w:rsid w:val="0053558F"/>
    <w:rsid w:val="00536A1D"/>
    <w:rsid w:val="00536E5B"/>
    <w:rsid w:val="005410F0"/>
    <w:rsid w:val="005414C6"/>
    <w:rsid w:val="00541691"/>
    <w:rsid w:val="00542716"/>
    <w:rsid w:val="005428DD"/>
    <w:rsid w:val="00542CBE"/>
    <w:rsid w:val="005440CE"/>
    <w:rsid w:val="00544DD8"/>
    <w:rsid w:val="0054696B"/>
    <w:rsid w:val="0054749F"/>
    <w:rsid w:val="00550195"/>
    <w:rsid w:val="00553912"/>
    <w:rsid w:val="00554176"/>
    <w:rsid w:val="00554819"/>
    <w:rsid w:val="00554BC1"/>
    <w:rsid w:val="00554CBA"/>
    <w:rsid w:val="00556775"/>
    <w:rsid w:val="00556A5A"/>
    <w:rsid w:val="00557048"/>
    <w:rsid w:val="00557E48"/>
    <w:rsid w:val="00561430"/>
    <w:rsid w:val="00561C85"/>
    <w:rsid w:val="00562478"/>
    <w:rsid w:val="0056279B"/>
    <w:rsid w:val="00562C13"/>
    <w:rsid w:val="00565C6B"/>
    <w:rsid w:val="00566C8F"/>
    <w:rsid w:val="00567347"/>
    <w:rsid w:val="005677DF"/>
    <w:rsid w:val="005727F1"/>
    <w:rsid w:val="00572DFC"/>
    <w:rsid w:val="00576839"/>
    <w:rsid w:val="005776BF"/>
    <w:rsid w:val="00577F4E"/>
    <w:rsid w:val="005809A5"/>
    <w:rsid w:val="00581441"/>
    <w:rsid w:val="00581CD4"/>
    <w:rsid w:val="0058255F"/>
    <w:rsid w:val="00584DC8"/>
    <w:rsid w:val="0058504C"/>
    <w:rsid w:val="005853F2"/>
    <w:rsid w:val="00585A92"/>
    <w:rsid w:val="005861D5"/>
    <w:rsid w:val="00586ECC"/>
    <w:rsid w:val="00587252"/>
    <w:rsid w:val="0058737E"/>
    <w:rsid w:val="00587F6E"/>
    <w:rsid w:val="005914B3"/>
    <w:rsid w:val="005914F9"/>
    <w:rsid w:val="00591BCF"/>
    <w:rsid w:val="00592E96"/>
    <w:rsid w:val="00593258"/>
    <w:rsid w:val="0059471E"/>
    <w:rsid w:val="00595495"/>
    <w:rsid w:val="005961B1"/>
    <w:rsid w:val="00597D6F"/>
    <w:rsid w:val="005A0CB1"/>
    <w:rsid w:val="005A2879"/>
    <w:rsid w:val="005A28F3"/>
    <w:rsid w:val="005A2D73"/>
    <w:rsid w:val="005A3265"/>
    <w:rsid w:val="005A3DD4"/>
    <w:rsid w:val="005A42BB"/>
    <w:rsid w:val="005A532D"/>
    <w:rsid w:val="005A56A5"/>
    <w:rsid w:val="005A5910"/>
    <w:rsid w:val="005A5F84"/>
    <w:rsid w:val="005A6307"/>
    <w:rsid w:val="005A6635"/>
    <w:rsid w:val="005A7542"/>
    <w:rsid w:val="005A7B70"/>
    <w:rsid w:val="005A7F9D"/>
    <w:rsid w:val="005B007C"/>
    <w:rsid w:val="005B0299"/>
    <w:rsid w:val="005B06CB"/>
    <w:rsid w:val="005B0CAC"/>
    <w:rsid w:val="005B100A"/>
    <w:rsid w:val="005B1A04"/>
    <w:rsid w:val="005B2AC7"/>
    <w:rsid w:val="005B2D71"/>
    <w:rsid w:val="005B30BC"/>
    <w:rsid w:val="005B3E77"/>
    <w:rsid w:val="005B4862"/>
    <w:rsid w:val="005B51FA"/>
    <w:rsid w:val="005B581D"/>
    <w:rsid w:val="005B5BEC"/>
    <w:rsid w:val="005B6543"/>
    <w:rsid w:val="005B65E2"/>
    <w:rsid w:val="005B7C6E"/>
    <w:rsid w:val="005C088A"/>
    <w:rsid w:val="005C2811"/>
    <w:rsid w:val="005C2A22"/>
    <w:rsid w:val="005C2DBE"/>
    <w:rsid w:val="005C361C"/>
    <w:rsid w:val="005C415D"/>
    <w:rsid w:val="005C46FA"/>
    <w:rsid w:val="005C5B9C"/>
    <w:rsid w:val="005C6C61"/>
    <w:rsid w:val="005C7844"/>
    <w:rsid w:val="005C79BB"/>
    <w:rsid w:val="005D1168"/>
    <w:rsid w:val="005D1298"/>
    <w:rsid w:val="005D130E"/>
    <w:rsid w:val="005D1AE2"/>
    <w:rsid w:val="005D20F1"/>
    <w:rsid w:val="005D3461"/>
    <w:rsid w:val="005D3840"/>
    <w:rsid w:val="005D3DD7"/>
    <w:rsid w:val="005D4795"/>
    <w:rsid w:val="005D4A7D"/>
    <w:rsid w:val="005D4FA1"/>
    <w:rsid w:val="005D503A"/>
    <w:rsid w:val="005D513D"/>
    <w:rsid w:val="005D5A5E"/>
    <w:rsid w:val="005D5C4F"/>
    <w:rsid w:val="005D6460"/>
    <w:rsid w:val="005E06F6"/>
    <w:rsid w:val="005E1EEF"/>
    <w:rsid w:val="005E21B1"/>
    <w:rsid w:val="005E532D"/>
    <w:rsid w:val="005E58AA"/>
    <w:rsid w:val="005E768F"/>
    <w:rsid w:val="005E7C66"/>
    <w:rsid w:val="005F0F4F"/>
    <w:rsid w:val="005F2D9C"/>
    <w:rsid w:val="005F6A96"/>
    <w:rsid w:val="005F6CC3"/>
    <w:rsid w:val="005F76B3"/>
    <w:rsid w:val="005F7D3E"/>
    <w:rsid w:val="00600E09"/>
    <w:rsid w:val="00601635"/>
    <w:rsid w:val="006025C2"/>
    <w:rsid w:val="00602BBA"/>
    <w:rsid w:val="006030EF"/>
    <w:rsid w:val="006031B3"/>
    <w:rsid w:val="00605156"/>
    <w:rsid w:val="006057F9"/>
    <w:rsid w:val="00610724"/>
    <w:rsid w:val="00610B2F"/>
    <w:rsid w:val="00611BD8"/>
    <w:rsid w:val="00611EFF"/>
    <w:rsid w:val="0061272C"/>
    <w:rsid w:val="006129D5"/>
    <w:rsid w:val="00612BA3"/>
    <w:rsid w:val="006151B1"/>
    <w:rsid w:val="00616F4E"/>
    <w:rsid w:val="006176C8"/>
    <w:rsid w:val="0061794F"/>
    <w:rsid w:val="00617DF6"/>
    <w:rsid w:val="00620377"/>
    <w:rsid w:val="00620F5A"/>
    <w:rsid w:val="00621463"/>
    <w:rsid w:val="006223B0"/>
    <w:rsid w:val="00622E63"/>
    <w:rsid w:val="00622EA1"/>
    <w:rsid w:val="006232D1"/>
    <w:rsid w:val="00625171"/>
    <w:rsid w:val="00627D90"/>
    <w:rsid w:val="00627E1A"/>
    <w:rsid w:val="00627EEE"/>
    <w:rsid w:val="00631248"/>
    <w:rsid w:val="006332CC"/>
    <w:rsid w:val="0063379D"/>
    <w:rsid w:val="00633DE8"/>
    <w:rsid w:val="00634060"/>
    <w:rsid w:val="006349B0"/>
    <w:rsid w:val="006354E4"/>
    <w:rsid w:val="006355A8"/>
    <w:rsid w:val="006407C1"/>
    <w:rsid w:val="0064090F"/>
    <w:rsid w:val="00642E66"/>
    <w:rsid w:val="006431B4"/>
    <w:rsid w:val="006437C0"/>
    <w:rsid w:val="00645336"/>
    <w:rsid w:val="00645E28"/>
    <w:rsid w:val="00646072"/>
    <w:rsid w:val="00646FBC"/>
    <w:rsid w:val="006475CF"/>
    <w:rsid w:val="00647E4B"/>
    <w:rsid w:val="00651A00"/>
    <w:rsid w:val="00651B5A"/>
    <w:rsid w:val="00652708"/>
    <w:rsid w:val="0065396E"/>
    <w:rsid w:val="00654047"/>
    <w:rsid w:val="00654706"/>
    <w:rsid w:val="0065553B"/>
    <w:rsid w:val="0065565A"/>
    <w:rsid w:val="0065730F"/>
    <w:rsid w:val="00657C2A"/>
    <w:rsid w:val="00661012"/>
    <w:rsid w:val="00661E47"/>
    <w:rsid w:val="0066238F"/>
    <w:rsid w:val="006627FA"/>
    <w:rsid w:val="00662969"/>
    <w:rsid w:val="006654A0"/>
    <w:rsid w:val="00667222"/>
    <w:rsid w:val="00667D49"/>
    <w:rsid w:val="00670405"/>
    <w:rsid w:val="00670607"/>
    <w:rsid w:val="00670893"/>
    <w:rsid w:val="00670D15"/>
    <w:rsid w:val="006719A4"/>
    <w:rsid w:val="00672459"/>
    <w:rsid w:val="00672ABE"/>
    <w:rsid w:val="00672CF1"/>
    <w:rsid w:val="00674134"/>
    <w:rsid w:val="00674285"/>
    <w:rsid w:val="00675CFD"/>
    <w:rsid w:val="00676103"/>
    <w:rsid w:val="006778A3"/>
    <w:rsid w:val="00677C4B"/>
    <w:rsid w:val="00681467"/>
    <w:rsid w:val="00682FA2"/>
    <w:rsid w:val="00683B23"/>
    <w:rsid w:val="00683D2A"/>
    <w:rsid w:val="00685D99"/>
    <w:rsid w:val="00686A09"/>
    <w:rsid w:val="00690EDA"/>
    <w:rsid w:val="00693D40"/>
    <w:rsid w:val="006946F8"/>
    <w:rsid w:val="00694816"/>
    <w:rsid w:val="00695544"/>
    <w:rsid w:val="00695FC7"/>
    <w:rsid w:val="006967DD"/>
    <w:rsid w:val="00697A80"/>
    <w:rsid w:val="006A143C"/>
    <w:rsid w:val="006A26BC"/>
    <w:rsid w:val="006A285A"/>
    <w:rsid w:val="006A3D17"/>
    <w:rsid w:val="006A56EF"/>
    <w:rsid w:val="006A5C25"/>
    <w:rsid w:val="006A6C4E"/>
    <w:rsid w:val="006A7955"/>
    <w:rsid w:val="006B1DB4"/>
    <w:rsid w:val="006B42AD"/>
    <w:rsid w:val="006B5473"/>
    <w:rsid w:val="006B6548"/>
    <w:rsid w:val="006B6877"/>
    <w:rsid w:val="006C0995"/>
    <w:rsid w:val="006C0CBE"/>
    <w:rsid w:val="006C184E"/>
    <w:rsid w:val="006C2B1C"/>
    <w:rsid w:val="006C2B2C"/>
    <w:rsid w:val="006C33CF"/>
    <w:rsid w:val="006C33F7"/>
    <w:rsid w:val="006C3434"/>
    <w:rsid w:val="006C40B7"/>
    <w:rsid w:val="006C4DAE"/>
    <w:rsid w:val="006C62E4"/>
    <w:rsid w:val="006C6CAB"/>
    <w:rsid w:val="006D1CE1"/>
    <w:rsid w:val="006D2BDD"/>
    <w:rsid w:val="006D2ED3"/>
    <w:rsid w:val="006D33F4"/>
    <w:rsid w:val="006D3B06"/>
    <w:rsid w:val="006D46E4"/>
    <w:rsid w:val="006D48D7"/>
    <w:rsid w:val="006D5002"/>
    <w:rsid w:val="006D57CC"/>
    <w:rsid w:val="006D5E1B"/>
    <w:rsid w:val="006E0346"/>
    <w:rsid w:val="006E1196"/>
    <w:rsid w:val="006E17F6"/>
    <w:rsid w:val="006E26D2"/>
    <w:rsid w:val="006E28F6"/>
    <w:rsid w:val="006E2969"/>
    <w:rsid w:val="006E3AC1"/>
    <w:rsid w:val="006E3AD2"/>
    <w:rsid w:val="006E4108"/>
    <w:rsid w:val="006E449E"/>
    <w:rsid w:val="006E5D9B"/>
    <w:rsid w:val="006E6887"/>
    <w:rsid w:val="006E79F8"/>
    <w:rsid w:val="006F11AB"/>
    <w:rsid w:val="006F2157"/>
    <w:rsid w:val="006F21DD"/>
    <w:rsid w:val="006F2F3B"/>
    <w:rsid w:val="006F3551"/>
    <w:rsid w:val="006F40E1"/>
    <w:rsid w:val="006F4583"/>
    <w:rsid w:val="006F4638"/>
    <w:rsid w:val="006F4C9C"/>
    <w:rsid w:val="006F5876"/>
    <w:rsid w:val="006F5DCE"/>
    <w:rsid w:val="006F5E88"/>
    <w:rsid w:val="006F63A4"/>
    <w:rsid w:val="006F77FF"/>
    <w:rsid w:val="00702E82"/>
    <w:rsid w:val="00703018"/>
    <w:rsid w:val="00704AB4"/>
    <w:rsid w:val="00704DE7"/>
    <w:rsid w:val="007063CF"/>
    <w:rsid w:val="00706B40"/>
    <w:rsid w:val="00711A18"/>
    <w:rsid w:val="007120B4"/>
    <w:rsid w:val="0071217D"/>
    <w:rsid w:val="007124EA"/>
    <w:rsid w:val="00712BE4"/>
    <w:rsid w:val="00714208"/>
    <w:rsid w:val="00714C90"/>
    <w:rsid w:val="00716CA5"/>
    <w:rsid w:val="0072212E"/>
    <w:rsid w:val="00722961"/>
    <w:rsid w:val="00722FB7"/>
    <w:rsid w:val="007236BA"/>
    <w:rsid w:val="00727798"/>
    <w:rsid w:val="00727EC4"/>
    <w:rsid w:val="0073083C"/>
    <w:rsid w:val="00731317"/>
    <w:rsid w:val="00731ADF"/>
    <w:rsid w:val="00731B97"/>
    <w:rsid w:val="0073243B"/>
    <w:rsid w:val="007339A6"/>
    <w:rsid w:val="007356E4"/>
    <w:rsid w:val="0073691D"/>
    <w:rsid w:val="0073794F"/>
    <w:rsid w:val="0074089C"/>
    <w:rsid w:val="00740B20"/>
    <w:rsid w:val="00743234"/>
    <w:rsid w:val="00743521"/>
    <w:rsid w:val="00743699"/>
    <w:rsid w:val="00744CF1"/>
    <w:rsid w:val="00745EA6"/>
    <w:rsid w:val="00746C5A"/>
    <w:rsid w:val="00746CB8"/>
    <w:rsid w:val="007474FB"/>
    <w:rsid w:val="007475F5"/>
    <w:rsid w:val="00750257"/>
    <w:rsid w:val="007506AA"/>
    <w:rsid w:val="00750A65"/>
    <w:rsid w:val="00751AE4"/>
    <w:rsid w:val="00751C64"/>
    <w:rsid w:val="0075203F"/>
    <w:rsid w:val="0075337F"/>
    <w:rsid w:val="007535BA"/>
    <w:rsid w:val="00754221"/>
    <w:rsid w:val="007543F1"/>
    <w:rsid w:val="00754706"/>
    <w:rsid w:val="00757582"/>
    <w:rsid w:val="007602A6"/>
    <w:rsid w:val="00762C69"/>
    <w:rsid w:val="00762E25"/>
    <w:rsid w:val="00762F90"/>
    <w:rsid w:val="007632D8"/>
    <w:rsid w:val="00764F8D"/>
    <w:rsid w:val="00765C0A"/>
    <w:rsid w:val="00765D8B"/>
    <w:rsid w:val="00766C77"/>
    <w:rsid w:val="00766D37"/>
    <w:rsid w:val="00770244"/>
    <w:rsid w:val="00774238"/>
    <w:rsid w:val="00774829"/>
    <w:rsid w:val="007748D0"/>
    <w:rsid w:val="00775DF5"/>
    <w:rsid w:val="00775EDD"/>
    <w:rsid w:val="00777412"/>
    <w:rsid w:val="00784D02"/>
    <w:rsid w:val="0078576E"/>
    <w:rsid w:val="00786E69"/>
    <w:rsid w:val="00787763"/>
    <w:rsid w:val="0079021A"/>
    <w:rsid w:val="0079074C"/>
    <w:rsid w:val="0079077C"/>
    <w:rsid w:val="007909EC"/>
    <w:rsid w:val="007911F1"/>
    <w:rsid w:val="0079226F"/>
    <w:rsid w:val="00794B33"/>
    <w:rsid w:val="00794B4F"/>
    <w:rsid w:val="00794E6D"/>
    <w:rsid w:val="00795436"/>
    <w:rsid w:val="00796DA7"/>
    <w:rsid w:val="007A0CB1"/>
    <w:rsid w:val="007A2F1F"/>
    <w:rsid w:val="007A5A97"/>
    <w:rsid w:val="007A5EAD"/>
    <w:rsid w:val="007A5F6C"/>
    <w:rsid w:val="007A62D4"/>
    <w:rsid w:val="007A6FFB"/>
    <w:rsid w:val="007A7551"/>
    <w:rsid w:val="007B01EC"/>
    <w:rsid w:val="007B0900"/>
    <w:rsid w:val="007B40BC"/>
    <w:rsid w:val="007B5CEF"/>
    <w:rsid w:val="007C0418"/>
    <w:rsid w:val="007C0BDF"/>
    <w:rsid w:val="007C1EB5"/>
    <w:rsid w:val="007C1F13"/>
    <w:rsid w:val="007C26F4"/>
    <w:rsid w:val="007C2801"/>
    <w:rsid w:val="007C2810"/>
    <w:rsid w:val="007C3305"/>
    <w:rsid w:val="007C4FD4"/>
    <w:rsid w:val="007C59FA"/>
    <w:rsid w:val="007D00A9"/>
    <w:rsid w:val="007D1E0F"/>
    <w:rsid w:val="007D2777"/>
    <w:rsid w:val="007D2E9F"/>
    <w:rsid w:val="007D300E"/>
    <w:rsid w:val="007D3268"/>
    <w:rsid w:val="007D4D86"/>
    <w:rsid w:val="007D6377"/>
    <w:rsid w:val="007D7E75"/>
    <w:rsid w:val="007E0EDE"/>
    <w:rsid w:val="007E1098"/>
    <w:rsid w:val="007E1E6F"/>
    <w:rsid w:val="007E2DB7"/>
    <w:rsid w:val="007E39AE"/>
    <w:rsid w:val="007E3B90"/>
    <w:rsid w:val="007E3D5E"/>
    <w:rsid w:val="007E3FC4"/>
    <w:rsid w:val="007E40E2"/>
    <w:rsid w:val="007E4290"/>
    <w:rsid w:val="007E50C0"/>
    <w:rsid w:val="007E68CB"/>
    <w:rsid w:val="007E6FC5"/>
    <w:rsid w:val="007F09A1"/>
    <w:rsid w:val="007F172C"/>
    <w:rsid w:val="007F1923"/>
    <w:rsid w:val="007F2009"/>
    <w:rsid w:val="007F224E"/>
    <w:rsid w:val="007F34B4"/>
    <w:rsid w:val="007F36F1"/>
    <w:rsid w:val="007F3741"/>
    <w:rsid w:val="007F394B"/>
    <w:rsid w:val="007F3E80"/>
    <w:rsid w:val="007F4FAF"/>
    <w:rsid w:val="007F6B30"/>
    <w:rsid w:val="007F7C39"/>
    <w:rsid w:val="00801690"/>
    <w:rsid w:val="00801A5C"/>
    <w:rsid w:val="008038C3"/>
    <w:rsid w:val="00803B17"/>
    <w:rsid w:val="00803FAF"/>
    <w:rsid w:val="008040C6"/>
    <w:rsid w:val="00806523"/>
    <w:rsid w:val="00807CE1"/>
    <w:rsid w:val="00810DC3"/>
    <w:rsid w:val="00810DEA"/>
    <w:rsid w:val="00814120"/>
    <w:rsid w:val="0081452E"/>
    <w:rsid w:val="008152BE"/>
    <w:rsid w:val="008163EA"/>
    <w:rsid w:val="008169D0"/>
    <w:rsid w:val="00816BDB"/>
    <w:rsid w:val="00817979"/>
    <w:rsid w:val="00820695"/>
    <w:rsid w:val="00820B7D"/>
    <w:rsid w:val="00822986"/>
    <w:rsid w:val="00822C72"/>
    <w:rsid w:val="008243D5"/>
    <w:rsid w:val="0082599B"/>
    <w:rsid w:val="00825CF1"/>
    <w:rsid w:val="008261A3"/>
    <w:rsid w:val="008264C2"/>
    <w:rsid w:val="00827403"/>
    <w:rsid w:val="0083181D"/>
    <w:rsid w:val="00833F0D"/>
    <w:rsid w:val="00834B26"/>
    <w:rsid w:val="00835355"/>
    <w:rsid w:val="00835508"/>
    <w:rsid w:val="0083593F"/>
    <w:rsid w:val="00835AAB"/>
    <w:rsid w:val="00837236"/>
    <w:rsid w:val="00837795"/>
    <w:rsid w:val="00837A59"/>
    <w:rsid w:val="00841407"/>
    <w:rsid w:val="00841721"/>
    <w:rsid w:val="0084177E"/>
    <w:rsid w:val="008421DB"/>
    <w:rsid w:val="008421F7"/>
    <w:rsid w:val="00844124"/>
    <w:rsid w:val="008445E3"/>
    <w:rsid w:val="0084483B"/>
    <w:rsid w:val="00844B66"/>
    <w:rsid w:val="00847044"/>
    <w:rsid w:val="00847925"/>
    <w:rsid w:val="008501D5"/>
    <w:rsid w:val="0085067A"/>
    <w:rsid w:val="00850FF9"/>
    <w:rsid w:val="0085105D"/>
    <w:rsid w:val="00851296"/>
    <w:rsid w:val="00852658"/>
    <w:rsid w:val="00853193"/>
    <w:rsid w:val="00853458"/>
    <w:rsid w:val="00853BB5"/>
    <w:rsid w:val="00857656"/>
    <w:rsid w:val="00857669"/>
    <w:rsid w:val="00860784"/>
    <w:rsid w:val="00862167"/>
    <w:rsid w:val="00862367"/>
    <w:rsid w:val="00862E68"/>
    <w:rsid w:val="00863105"/>
    <w:rsid w:val="00863FC5"/>
    <w:rsid w:val="008643B0"/>
    <w:rsid w:val="008654C1"/>
    <w:rsid w:val="0086598F"/>
    <w:rsid w:val="0086645B"/>
    <w:rsid w:val="0086672B"/>
    <w:rsid w:val="00867A81"/>
    <w:rsid w:val="0087071C"/>
    <w:rsid w:val="00870E17"/>
    <w:rsid w:val="0087101F"/>
    <w:rsid w:val="00871621"/>
    <w:rsid w:val="008716AF"/>
    <w:rsid w:val="00872079"/>
    <w:rsid w:val="00872389"/>
    <w:rsid w:val="00872FB0"/>
    <w:rsid w:val="00873B15"/>
    <w:rsid w:val="0087425F"/>
    <w:rsid w:val="00874560"/>
    <w:rsid w:val="008750C1"/>
    <w:rsid w:val="00876184"/>
    <w:rsid w:val="00876A9E"/>
    <w:rsid w:val="00877C4A"/>
    <w:rsid w:val="00877E66"/>
    <w:rsid w:val="00877F74"/>
    <w:rsid w:val="008801C5"/>
    <w:rsid w:val="008817A5"/>
    <w:rsid w:val="00882202"/>
    <w:rsid w:val="008826FD"/>
    <w:rsid w:val="008833E6"/>
    <w:rsid w:val="00883943"/>
    <w:rsid w:val="008853B1"/>
    <w:rsid w:val="00885522"/>
    <w:rsid w:val="00885CDF"/>
    <w:rsid w:val="0088616B"/>
    <w:rsid w:val="00887ECC"/>
    <w:rsid w:val="00890038"/>
    <w:rsid w:val="00890CE2"/>
    <w:rsid w:val="008912EF"/>
    <w:rsid w:val="00891F93"/>
    <w:rsid w:val="00892EB9"/>
    <w:rsid w:val="0089327A"/>
    <w:rsid w:val="008939C2"/>
    <w:rsid w:val="00893FA4"/>
    <w:rsid w:val="00894542"/>
    <w:rsid w:val="00894665"/>
    <w:rsid w:val="00895741"/>
    <w:rsid w:val="00896774"/>
    <w:rsid w:val="008A0855"/>
    <w:rsid w:val="008A0AF8"/>
    <w:rsid w:val="008A0E61"/>
    <w:rsid w:val="008A160B"/>
    <w:rsid w:val="008A47F3"/>
    <w:rsid w:val="008A4D20"/>
    <w:rsid w:val="008A5560"/>
    <w:rsid w:val="008A6660"/>
    <w:rsid w:val="008A744D"/>
    <w:rsid w:val="008A764B"/>
    <w:rsid w:val="008A7FEE"/>
    <w:rsid w:val="008B0583"/>
    <w:rsid w:val="008B069E"/>
    <w:rsid w:val="008B5206"/>
    <w:rsid w:val="008B56C1"/>
    <w:rsid w:val="008B757B"/>
    <w:rsid w:val="008C09DC"/>
    <w:rsid w:val="008C1F1A"/>
    <w:rsid w:val="008C214C"/>
    <w:rsid w:val="008C2335"/>
    <w:rsid w:val="008C273C"/>
    <w:rsid w:val="008C3394"/>
    <w:rsid w:val="008C3830"/>
    <w:rsid w:val="008C3994"/>
    <w:rsid w:val="008C3F4A"/>
    <w:rsid w:val="008C46FD"/>
    <w:rsid w:val="008C46FF"/>
    <w:rsid w:val="008C473A"/>
    <w:rsid w:val="008C49EF"/>
    <w:rsid w:val="008C5449"/>
    <w:rsid w:val="008C6C8C"/>
    <w:rsid w:val="008C6D64"/>
    <w:rsid w:val="008C70EB"/>
    <w:rsid w:val="008C73F7"/>
    <w:rsid w:val="008C7967"/>
    <w:rsid w:val="008D1265"/>
    <w:rsid w:val="008D1542"/>
    <w:rsid w:val="008D18C3"/>
    <w:rsid w:val="008D4208"/>
    <w:rsid w:val="008D4C88"/>
    <w:rsid w:val="008D5C2F"/>
    <w:rsid w:val="008D7C53"/>
    <w:rsid w:val="008E1BCB"/>
    <w:rsid w:val="008E27D1"/>
    <w:rsid w:val="008E28ED"/>
    <w:rsid w:val="008E2C8D"/>
    <w:rsid w:val="008E3D73"/>
    <w:rsid w:val="008E48B0"/>
    <w:rsid w:val="008E5B61"/>
    <w:rsid w:val="008E6F50"/>
    <w:rsid w:val="008E7C21"/>
    <w:rsid w:val="008F0280"/>
    <w:rsid w:val="008F19CD"/>
    <w:rsid w:val="008F2290"/>
    <w:rsid w:val="008F2898"/>
    <w:rsid w:val="008F49E0"/>
    <w:rsid w:val="008F5EFC"/>
    <w:rsid w:val="008F734F"/>
    <w:rsid w:val="00900B09"/>
    <w:rsid w:val="00904764"/>
    <w:rsid w:val="00905344"/>
    <w:rsid w:val="009055DC"/>
    <w:rsid w:val="009069A0"/>
    <w:rsid w:val="00906B80"/>
    <w:rsid w:val="00911919"/>
    <w:rsid w:val="00911D32"/>
    <w:rsid w:val="0091376E"/>
    <w:rsid w:val="009168A1"/>
    <w:rsid w:val="00916957"/>
    <w:rsid w:val="00916E96"/>
    <w:rsid w:val="00917436"/>
    <w:rsid w:val="009200D6"/>
    <w:rsid w:val="00920ABD"/>
    <w:rsid w:val="009217AE"/>
    <w:rsid w:val="00921A44"/>
    <w:rsid w:val="00921A76"/>
    <w:rsid w:val="00923D33"/>
    <w:rsid w:val="00926444"/>
    <w:rsid w:val="0092686D"/>
    <w:rsid w:val="009311D8"/>
    <w:rsid w:val="0093131A"/>
    <w:rsid w:val="009319E5"/>
    <w:rsid w:val="00932D3A"/>
    <w:rsid w:val="00933290"/>
    <w:rsid w:val="00934726"/>
    <w:rsid w:val="00934BD5"/>
    <w:rsid w:val="00934FB3"/>
    <w:rsid w:val="00937D21"/>
    <w:rsid w:val="0094014A"/>
    <w:rsid w:val="00941942"/>
    <w:rsid w:val="00942382"/>
    <w:rsid w:val="009427A8"/>
    <w:rsid w:val="009428AE"/>
    <w:rsid w:val="009437A7"/>
    <w:rsid w:val="009439A2"/>
    <w:rsid w:val="009447D0"/>
    <w:rsid w:val="009456C4"/>
    <w:rsid w:val="009458C7"/>
    <w:rsid w:val="00945B8B"/>
    <w:rsid w:val="009469F5"/>
    <w:rsid w:val="00946DA4"/>
    <w:rsid w:val="009513F8"/>
    <w:rsid w:val="00951552"/>
    <w:rsid w:val="009515BC"/>
    <w:rsid w:val="00953DDD"/>
    <w:rsid w:val="00954247"/>
    <w:rsid w:val="00955A21"/>
    <w:rsid w:val="00956ADA"/>
    <w:rsid w:val="00957D34"/>
    <w:rsid w:val="00960A61"/>
    <w:rsid w:val="009623C8"/>
    <w:rsid w:val="00964750"/>
    <w:rsid w:val="00965084"/>
    <w:rsid w:val="0096715F"/>
    <w:rsid w:val="009707EC"/>
    <w:rsid w:val="00970D49"/>
    <w:rsid w:val="009727FB"/>
    <w:rsid w:val="009730E6"/>
    <w:rsid w:val="00973370"/>
    <w:rsid w:val="009741BD"/>
    <w:rsid w:val="00974E1B"/>
    <w:rsid w:val="00976A8C"/>
    <w:rsid w:val="0098138E"/>
    <w:rsid w:val="009832F6"/>
    <w:rsid w:val="00983692"/>
    <w:rsid w:val="009841C3"/>
    <w:rsid w:val="00984D71"/>
    <w:rsid w:val="009857C3"/>
    <w:rsid w:val="00985BD9"/>
    <w:rsid w:val="009907E4"/>
    <w:rsid w:val="00992052"/>
    <w:rsid w:val="00992B51"/>
    <w:rsid w:val="009940F5"/>
    <w:rsid w:val="009958BE"/>
    <w:rsid w:val="009960F2"/>
    <w:rsid w:val="00996291"/>
    <w:rsid w:val="00997E93"/>
    <w:rsid w:val="00997EA8"/>
    <w:rsid w:val="009A013A"/>
    <w:rsid w:val="009A0C2B"/>
    <w:rsid w:val="009A0D5D"/>
    <w:rsid w:val="009A160F"/>
    <w:rsid w:val="009A3540"/>
    <w:rsid w:val="009A4D10"/>
    <w:rsid w:val="009A4DED"/>
    <w:rsid w:val="009A512D"/>
    <w:rsid w:val="009A54C5"/>
    <w:rsid w:val="009A5776"/>
    <w:rsid w:val="009A654A"/>
    <w:rsid w:val="009A6899"/>
    <w:rsid w:val="009A772A"/>
    <w:rsid w:val="009A78AC"/>
    <w:rsid w:val="009B01D3"/>
    <w:rsid w:val="009B0270"/>
    <w:rsid w:val="009B0908"/>
    <w:rsid w:val="009B0D48"/>
    <w:rsid w:val="009B1F35"/>
    <w:rsid w:val="009B24D3"/>
    <w:rsid w:val="009B3156"/>
    <w:rsid w:val="009B37C6"/>
    <w:rsid w:val="009B3B5D"/>
    <w:rsid w:val="009B4299"/>
    <w:rsid w:val="009B43E1"/>
    <w:rsid w:val="009B4F8C"/>
    <w:rsid w:val="009B5B7A"/>
    <w:rsid w:val="009B620C"/>
    <w:rsid w:val="009B628F"/>
    <w:rsid w:val="009B6BE9"/>
    <w:rsid w:val="009C112D"/>
    <w:rsid w:val="009C21EC"/>
    <w:rsid w:val="009C3A8F"/>
    <w:rsid w:val="009C3CA9"/>
    <w:rsid w:val="009C3D60"/>
    <w:rsid w:val="009C4D02"/>
    <w:rsid w:val="009C4F02"/>
    <w:rsid w:val="009C6DAD"/>
    <w:rsid w:val="009D2749"/>
    <w:rsid w:val="009D3038"/>
    <w:rsid w:val="009D4560"/>
    <w:rsid w:val="009D4CBB"/>
    <w:rsid w:val="009D5972"/>
    <w:rsid w:val="009D6A34"/>
    <w:rsid w:val="009D70A3"/>
    <w:rsid w:val="009D7B2F"/>
    <w:rsid w:val="009E028C"/>
    <w:rsid w:val="009E083C"/>
    <w:rsid w:val="009E1F4B"/>
    <w:rsid w:val="009E36B6"/>
    <w:rsid w:val="009E4DDB"/>
    <w:rsid w:val="009E59E7"/>
    <w:rsid w:val="009E5A86"/>
    <w:rsid w:val="009E65B5"/>
    <w:rsid w:val="009F0577"/>
    <w:rsid w:val="009F11C4"/>
    <w:rsid w:val="009F14D0"/>
    <w:rsid w:val="009F1C94"/>
    <w:rsid w:val="009F234B"/>
    <w:rsid w:val="009F2676"/>
    <w:rsid w:val="009F27ED"/>
    <w:rsid w:val="009F2E5D"/>
    <w:rsid w:val="009F5CC7"/>
    <w:rsid w:val="009F6D8D"/>
    <w:rsid w:val="00A02E5A"/>
    <w:rsid w:val="00A03694"/>
    <w:rsid w:val="00A036FB"/>
    <w:rsid w:val="00A040EA"/>
    <w:rsid w:val="00A04F94"/>
    <w:rsid w:val="00A05778"/>
    <w:rsid w:val="00A06506"/>
    <w:rsid w:val="00A07AC1"/>
    <w:rsid w:val="00A103FB"/>
    <w:rsid w:val="00A10432"/>
    <w:rsid w:val="00A10FC0"/>
    <w:rsid w:val="00A12A15"/>
    <w:rsid w:val="00A1474D"/>
    <w:rsid w:val="00A148C5"/>
    <w:rsid w:val="00A15242"/>
    <w:rsid w:val="00A15E98"/>
    <w:rsid w:val="00A17A08"/>
    <w:rsid w:val="00A216D6"/>
    <w:rsid w:val="00A21722"/>
    <w:rsid w:val="00A226A1"/>
    <w:rsid w:val="00A22FAF"/>
    <w:rsid w:val="00A23CDA"/>
    <w:rsid w:val="00A248B9"/>
    <w:rsid w:val="00A24F76"/>
    <w:rsid w:val="00A259AB"/>
    <w:rsid w:val="00A2663A"/>
    <w:rsid w:val="00A274A8"/>
    <w:rsid w:val="00A27AA8"/>
    <w:rsid w:val="00A27B06"/>
    <w:rsid w:val="00A27E5C"/>
    <w:rsid w:val="00A30570"/>
    <w:rsid w:val="00A31D13"/>
    <w:rsid w:val="00A33A65"/>
    <w:rsid w:val="00A33C98"/>
    <w:rsid w:val="00A35584"/>
    <w:rsid w:val="00A35FCF"/>
    <w:rsid w:val="00A36D67"/>
    <w:rsid w:val="00A374E2"/>
    <w:rsid w:val="00A40692"/>
    <w:rsid w:val="00A4149D"/>
    <w:rsid w:val="00A424BA"/>
    <w:rsid w:val="00A43174"/>
    <w:rsid w:val="00A434FE"/>
    <w:rsid w:val="00A43EBB"/>
    <w:rsid w:val="00A45201"/>
    <w:rsid w:val="00A47654"/>
    <w:rsid w:val="00A52854"/>
    <w:rsid w:val="00A531C4"/>
    <w:rsid w:val="00A535B6"/>
    <w:rsid w:val="00A54B58"/>
    <w:rsid w:val="00A54FDD"/>
    <w:rsid w:val="00A55B2A"/>
    <w:rsid w:val="00A56B4F"/>
    <w:rsid w:val="00A606F4"/>
    <w:rsid w:val="00A60A6F"/>
    <w:rsid w:val="00A62140"/>
    <w:rsid w:val="00A62A1E"/>
    <w:rsid w:val="00A62C10"/>
    <w:rsid w:val="00A63A86"/>
    <w:rsid w:val="00A63B8E"/>
    <w:rsid w:val="00A65212"/>
    <w:rsid w:val="00A6737A"/>
    <w:rsid w:val="00A67BCC"/>
    <w:rsid w:val="00A71BDB"/>
    <w:rsid w:val="00A72750"/>
    <w:rsid w:val="00A73CA6"/>
    <w:rsid w:val="00A74187"/>
    <w:rsid w:val="00A74A41"/>
    <w:rsid w:val="00A7524E"/>
    <w:rsid w:val="00A75D69"/>
    <w:rsid w:val="00A75F0E"/>
    <w:rsid w:val="00A773EA"/>
    <w:rsid w:val="00A7773A"/>
    <w:rsid w:val="00A8239B"/>
    <w:rsid w:val="00A84046"/>
    <w:rsid w:val="00A86290"/>
    <w:rsid w:val="00A862BC"/>
    <w:rsid w:val="00A90C9C"/>
    <w:rsid w:val="00A90ED5"/>
    <w:rsid w:val="00A9115E"/>
    <w:rsid w:val="00A91D98"/>
    <w:rsid w:val="00A93910"/>
    <w:rsid w:val="00A93BBE"/>
    <w:rsid w:val="00A94514"/>
    <w:rsid w:val="00A971C2"/>
    <w:rsid w:val="00AA07F0"/>
    <w:rsid w:val="00AA1301"/>
    <w:rsid w:val="00AA19C8"/>
    <w:rsid w:val="00AA1BC6"/>
    <w:rsid w:val="00AA26CE"/>
    <w:rsid w:val="00AA3541"/>
    <w:rsid w:val="00AA41AE"/>
    <w:rsid w:val="00AA4D1B"/>
    <w:rsid w:val="00AA4EA1"/>
    <w:rsid w:val="00AA537C"/>
    <w:rsid w:val="00AA597B"/>
    <w:rsid w:val="00AA621F"/>
    <w:rsid w:val="00AA702E"/>
    <w:rsid w:val="00AA7E8D"/>
    <w:rsid w:val="00AB389B"/>
    <w:rsid w:val="00AB4656"/>
    <w:rsid w:val="00AB53CB"/>
    <w:rsid w:val="00AB54F9"/>
    <w:rsid w:val="00AB56E0"/>
    <w:rsid w:val="00AC13F3"/>
    <w:rsid w:val="00AC1A58"/>
    <w:rsid w:val="00AC1FCA"/>
    <w:rsid w:val="00AC2425"/>
    <w:rsid w:val="00AC2B5F"/>
    <w:rsid w:val="00AC3B7E"/>
    <w:rsid w:val="00AC4916"/>
    <w:rsid w:val="00AC4F0B"/>
    <w:rsid w:val="00AC67E2"/>
    <w:rsid w:val="00AC6B47"/>
    <w:rsid w:val="00AD075F"/>
    <w:rsid w:val="00AD254C"/>
    <w:rsid w:val="00AD27D6"/>
    <w:rsid w:val="00AD2936"/>
    <w:rsid w:val="00AD2DDF"/>
    <w:rsid w:val="00AD3B89"/>
    <w:rsid w:val="00AD4464"/>
    <w:rsid w:val="00AD4FC0"/>
    <w:rsid w:val="00AD5002"/>
    <w:rsid w:val="00AD5290"/>
    <w:rsid w:val="00AD5A13"/>
    <w:rsid w:val="00AD76A6"/>
    <w:rsid w:val="00AE0C89"/>
    <w:rsid w:val="00AE107D"/>
    <w:rsid w:val="00AE1DE1"/>
    <w:rsid w:val="00AE4662"/>
    <w:rsid w:val="00AE4AC9"/>
    <w:rsid w:val="00AE53FB"/>
    <w:rsid w:val="00AE5E07"/>
    <w:rsid w:val="00AE7826"/>
    <w:rsid w:val="00AF0235"/>
    <w:rsid w:val="00AF10BA"/>
    <w:rsid w:val="00AF10EC"/>
    <w:rsid w:val="00AF1DED"/>
    <w:rsid w:val="00AF39A7"/>
    <w:rsid w:val="00AF4715"/>
    <w:rsid w:val="00AF5DC8"/>
    <w:rsid w:val="00AF630A"/>
    <w:rsid w:val="00AF6434"/>
    <w:rsid w:val="00AF7425"/>
    <w:rsid w:val="00AF7B07"/>
    <w:rsid w:val="00B028B5"/>
    <w:rsid w:val="00B03775"/>
    <w:rsid w:val="00B0395D"/>
    <w:rsid w:val="00B039CE"/>
    <w:rsid w:val="00B03D76"/>
    <w:rsid w:val="00B03DD2"/>
    <w:rsid w:val="00B04225"/>
    <w:rsid w:val="00B0485F"/>
    <w:rsid w:val="00B05FC8"/>
    <w:rsid w:val="00B066AE"/>
    <w:rsid w:val="00B06BE0"/>
    <w:rsid w:val="00B07033"/>
    <w:rsid w:val="00B075D5"/>
    <w:rsid w:val="00B11D3E"/>
    <w:rsid w:val="00B129FA"/>
    <w:rsid w:val="00B12D88"/>
    <w:rsid w:val="00B13408"/>
    <w:rsid w:val="00B145B5"/>
    <w:rsid w:val="00B146D3"/>
    <w:rsid w:val="00B14B96"/>
    <w:rsid w:val="00B20C22"/>
    <w:rsid w:val="00B21449"/>
    <w:rsid w:val="00B215E7"/>
    <w:rsid w:val="00B22111"/>
    <w:rsid w:val="00B22660"/>
    <w:rsid w:val="00B23081"/>
    <w:rsid w:val="00B23A00"/>
    <w:rsid w:val="00B24457"/>
    <w:rsid w:val="00B2601B"/>
    <w:rsid w:val="00B26194"/>
    <w:rsid w:val="00B271D6"/>
    <w:rsid w:val="00B27623"/>
    <w:rsid w:val="00B27BC5"/>
    <w:rsid w:val="00B313CE"/>
    <w:rsid w:val="00B3143A"/>
    <w:rsid w:val="00B32F02"/>
    <w:rsid w:val="00B33910"/>
    <w:rsid w:val="00B35A1A"/>
    <w:rsid w:val="00B369C7"/>
    <w:rsid w:val="00B37133"/>
    <w:rsid w:val="00B373D6"/>
    <w:rsid w:val="00B37C92"/>
    <w:rsid w:val="00B40A97"/>
    <w:rsid w:val="00B40B8D"/>
    <w:rsid w:val="00B41358"/>
    <w:rsid w:val="00B41882"/>
    <w:rsid w:val="00B41990"/>
    <w:rsid w:val="00B4344D"/>
    <w:rsid w:val="00B4534C"/>
    <w:rsid w:val="00B4541A"/>
    <w:rsid w:val="00B45E02"/>
    <w:rsid w:val="00B470CA"/>
    <w:rsid w:val="00B4750F"/>
    <w:rsid w:val="00B47D72"/>
    <w:rsid w:val="00B47F59"/>
    <w:rsid w:val="00B50731"/>
    <w:rsid w:val="00B532BB"/>
    <w:rsid w:val="00B541E4"/>
    <w:rsid w:val="00B55562"/>
    <w:rsid w:val="00B5595D"/>
    <w:rsid w:val="00B56F56"/>
    <w:rsid w:val="00B604D3"/>
    <w:rsid w:val="00B6231B"/>
    <w:rsid w:val="00B63C94"/>
    <w:rsid w:val="00B6441A"/>
    <w:rsid w:val="00B67257"/>
    <w:rsid w:val="00B67A70"/>
    <w:rsid w:val="00B67BFC"/>
    <w:rsid w:val="00B729FF"/>
    <w:rsid w:val="00B73FE1"/>
    <w:rsid w:val="00B746BE"/>
    <w:rsid w:val="00B76126"/>
    <w:rsid w:val="00B76DCD"/>
    <w:rsid w:val="00B77613"/>
    <w:rsid w:val="00B77795"/>
    <w:rsid w:val="00B8114E"/>
    <w:rsid w:val="00B81EE3"/>
    <w:rsid w:val="00B82611"/>
    <w:rsid w:val="00B841E9"/>
    <w:rsid w:val="00B84334"/>
    <w:rsid w:val="00B86056"/>
    <w:rsid w:val="00B870A1"/>
    <w:rsid w:val="00B87799"/>
    <w:rsid w:val="00B87B0E"/>
    <w:rsid w:val="00B90D8E"/>
    <w:rsid w:val="00B9191E"/>
    <w:rsid w:val="00B93E52"/>
    <w:rsid w:val="00B9422A"/>
    <w:rsid w:val="00B954D1"/>
    <w:rsid w:val="00B96249"/>
    <w:rsid w:val="00B9631C"/>
    <w:rsid w:val="00B96AD2"/>
    <w:rsid w:val="00B97614"/>
    <w:rsid w:val="00BA05DD"/>
    <w:rsid w:val="00BA1837"/>
    <w:rsid w:val="00BA1E8F"/>
    <w:rsid w:val="00BA249A"/>
    <w:rsid w:val="00BA3454"/>
    <w:rsid w:val="00BA51E2"/>
    <w:rsid w:val="00BA5656"/>
    <w:rsid w:val="00BA6AE2"/>
    <w:rsid w:val="00BA72D4"/>
    <w:rsid w:val="00BA7B10"/>
    <w:rsid w:val="00BB0951"/>
    <w:rsid w:val="00BB132A"/>
    <w:rsid w:val="00BB20F9"/>
    <w:rsid w:val="00BB2EFC"/>
    <w:rsid w:val="00BB304B"/>
    <w:rsid w:val="00BB3448"/>
    <w:rsid w:val="00BB36CE"/>
    <w:rsid w:val="00BB48BB"/>
    <w:rsid w:val="00BB6192"/>
    <w:rsid w:val="00BB61FD"/>
    <w:rsid w:val="00BB75E5"/>
    <w:rsid w:val="00BB7610"/>
    <w:rsid w:val="00BC01A4"/>
    <w:rsid w:val="00BC1024"/>
    <w:rsid w:val="00BC123F"/>
    <w:rsid w:val="00BC1399"/>
    <w:rsid w:val="00BC1451"/>
    <w:rsid w:val="00BC1D88"/>
    <w:rsid w:val="00BC658A"/>
    <w:rsid w:val="00BC6593"/>
    <w:rsid w:val="00BC6CA4"/>
    <w:rsid w:val="00BD0D87"/>
    <w:rsid w:val="00BD1CFD"/>
    <w:rsid w:val="00BD21E4"/>
    <w:rsid w:val="00BD2BF6"/>
    <w:rsid w:val="00BD2DBC"/>
    <w:rsid w:val="00BD331E"/>
    <w:rsid w:val="00BD345D"/>
    <w:rsid w:val="00BD421A"/>
    <w:rsid w:val="00BD4A91"/>
    <w:rsid w:val="00BD55BE"/>
    <w:rsid w:val="00BD6549"/>
    <w:rsid w:val="00BD69CC"/>
    <w:rsid w:val="00BD6F0A"/>
    <w:rsid w:val="00BE0F74"/>
    <w:rsid w:val="00BE18BB"/>
    <w:rsid w:val="00BE26E4"/>
    <w:rsid w:val="00BE374B"/>
    <w:rsid w:val="00BE419E"/>
    <w:rsid w:val="00BE4B98"/>
    <w:rsid w:val="00BE5EEB"/>
    <w:rsid w:val="00BE6299"/>
    <w:rsid w:val="00BE69EA"/>
    <w:rsid w:val="00BE7244"/>
    <w:rsid w:val="00BF1348"/>
    <w:rsid w:val="00BF1D82"/>
    <w:rsid w:val="00BF1F6D"/>
    <w:rsid w:val="00BF1FE4"/>
    <w:rsid w:val="00BF223C"/>
    <w:rsid w:val="00BF4339"/>
    <w:rsid w:val="00BF492F"/>
    <w:rsid w:val="00BF4CEA"/>
    <w:rsid w:val="00BF6524"/>
    <w:rsid w:val="00BF74AF"/>
    <w:rsid w:val="00BF7711"/>
    <w:rsid w:val="00C00393"/>
    <w:rsid w:val="00C01417"/>
    <w:rsid w:val="00C01BA7"/>
    <w:rsid w:val="00C01E38"/>
    <w:rsid w:val="00C0247D"/>
    <w:rsid w:val="00C02902"/>
    <w:rsid w:val="00C03334"/>
    <w:rsid w:val="00C048C7"/>
    <w:rsid w:val="00C1110D"/>
    <w:rsid w:val="00C11CEF"/>
    <w:rsid w:val="00C12503"/>
    <w:rsid w:val="00C12906"/>
    <w:rsid w:val="00C138DB"/>
    <w:rsid w:val="00C14039"/>
    <w:rsid w:val="00C14877"/>
    <w:rsid w:val="00C14BC2"/>
    <w:rsid w:val="00C1550B"/>
    <w:rsid w:val="00C161C5"/>
    <w:rsid w:val="00C167D1"/>
    <w:rsid w:val="00C1743F"/>
    <w:rsid w:val="00C17585"/>
    <w:rsid w:val="00C26927"/>
    <w:rsid w:val="00C26C65"/>
    <w:rsid w:val="00C30B6E"/>
    <w:rsid w:val="00C314AC"/>
    <w:rsid w:val="00C3189C"/>
    <w:rsid w:val="00C31A15"/>
    <w:rsid w:val="00C32029"/>
    <w:rsid w:val="00C3504C"/>
    <w:rsid w:val="00C366B0"/>
    <w:rsid w:val="00C36CFC"/>
    <w:rsid w:val="00C3756A"/>
    <w:rsid w:val="00C407FC"/>
    <w:rsid w:val="00C41370"/>
    <w:rsid w:val="00C4159E"/>
    <w:rsid w:val="00C4353E"/>
    <w:rsid w:val="00C43CA5"/>
    <w:rsid w:val="00C44294"/>
    <w:rsid w:val="00C44E49"/>
    <w:rsid w:val="00C46319"/>
    <w:rsid w:val="00C4777D"/>
    <w:rsid w:val="00C477E0"/>
    <w:rsid w:val="00C50025"/>
    <w:rsid w:val="00C51263"/>
    <w:rsid w:val="00C533A5"/>
    <w:rsid w:val="00C556D3"/>
    <w:rsid w:val="00C56230"/>
    <w:rsid w:val="00C57B5F"/>
    <w:rsid w:val="00C57C5F"/>
    <w:rsid w:val="00C614A4"/>
    <w:rsid w:val="00C6180B"/>
    <w:rsid w:val="00C61BCA"/>
    <w:rsid w:val="00C62804"/>
    <w:rsid w:val="00C633BE"/>
    <w:rsid w:val="00C64F38"/>
    <w:rsid w:val="00C650A5"/>
    <w:rsid w:val="00C65201"/>
    <w:rsid w:val="00C6628F"/>
    <w:rsid w:val="00C706BB"/>
    <w:rsid w:val="00C707B4"/>
    <w:rsid w:val="00C72F0A"/>
    <w:rsid w:val="00C7384F"/>
    <w:rsid w:val="00C7394F"/>
    <w:rsid w:val="00C7444D"/>
    <w:rsid w:val="00C75060"/>
    <w:rsid w:val="00C76668"/>
    <w:rsid w:val="00C769E1"/>
    <w:rsid w:val="00C77C58"/>
    <w:rsid w:val="00C811E7"/>
    <w:rsid w:val="00C82470"/>
    <w:rsid w:val="00C827CD"/>
    <w:rsid w:val="00C827F4"/>
    <w:rsid w:val="00C828AA"/>
    <w:rsid w:val="00C83BFB"/>
    <w:rsid w:val="00C840CC"/>
    <w:rsid w:val="00C855DD"/>
    <w:rsid w:val="00C85635"/>
    <w:rsid w:val="00C8685C"/>
    <w:rsid w:val="00C90599"/>
    <w:rsid w:val="00C90DF6"/>
    <w:rsid w:val="00C91826"/>
    <w:rsid w:val="00C91A91"/>
    <w:rsid w:val="00C928E4"/>
    <w:rsid w:val="00C92921"/>
    <w:rsid w:val="00C93035"/>
    <w:rsid w:val="00C94337"/>
    <w:rsid w:val="00C95AB7"/>
    <w:rsid w:val="00C970C7"/>
    <w:rsid w:val="00C97CB1"/>
    <w:rsid w:val="00CA062A"/>
    <w:rsid w:val="00CA3397"/>
    <w:rsid w:val="00CA3957"/>
    <w:rsid w:val="00CA42E5"/>
    <w:rsid w:val="00CA49BD"/>
    <w:rsid w:val="00CA6316"/>
    <w:rsid w:val="00CA647A"/>
    <w:rsid w:val="00CA67D9"/>
    <w:rsid w:val="00CA6E1D"/>
    <w:rsid w:val="00CA734D"/>
    <w:rsid w:val="00CA798F"/>
    <w:rsid w:val="00CA79D9"/>
    <w:rsid w:val="00CA7C4C"/>
    <w:rsid w:val="00CB009C"/>
    <w:rsid w:val="00CB221B"/>
    <w:rsid w:val="00CB2ADF"/>
    <w:rsid w:val="00CB45F0"/>
    <w:rsid w:val="00CB5D05"/>
    <w:rsid w:val="00CB6056"/>
    <w:rsid w:val="00CB6AE8"/>
    <w:rsid w:val="00CC05E4"/>
    <w:rsid w:val="00CC06F8"/>
    <w:rsid w:val="00CC0E78"/>
    <w:rsid w:val="00CC0E95"/>
    <w:rsid w:val="00CC1654"/>
    <w:rsid w:val="00CC2E33"/>
    <w:rsid w:val="00CC49FB"/>
    <w:rsid w:val="00CC56FB"/>
    <w:rsid w:val="00CC5E5F"/>
    <w:rsid w:val="00CC6140"/>
    <w:rsid w:val="00CC6A9C"/>
    <w:rsid w:val="00CC6CE3"/>
    <w:rsid w:val="00CD080D"/>
    <w:rsid w:val="00CD0FFC"/>
    <w:rsid w:val="00CD1482"/>
    <w:rsid w:val="00CD1904"/>
    <w:rsid w:val="00CD2CB9"/>
    <w:rsid w:val="00CD344F"/>
    <w:rsid w:val="00CD3D8C"/>
    <w:rsid w:val="00CD4F77"/>
    <w:rsid w:val="00CD5446"/>
    <w:rsid w:val="00CD5E01"/>
    <w:rsid w:val="00CD5F91"/>
    <w:rsid w:val="00CD60D6"/>
    <w:rsid w:val="00CD73D8"/>
    <w:rsid w:val="00CD7C2A"/>
    <w:rsid w:val="00CE1B84"/>
    <w:rsid w:val="00CE229E"/>
    <w:rsid w:val="00CE272C"/>
    <w:rsid w:val="00CE27BC"/>
    <w:rsid w:val="00CE3856"/>
    <w:rsid w:val="00CE386D"/>
    <w:rsid w:val="00CE4CC8"/>
    <w:rsid w:val="00CE5B44"/>
    <w:rsid w:val="00CE707E"/>
    <w:rsid w:val="00CF1058"/>
    <w:rsid w:val="00CF1E1D"/>
    <w:rsid w:val="00CF21AB"/>
    <w:rsid w:val="00CF297B"/>
    <w:rsid w:val="00CF461B"/>
    <w:rsid w:val="00CF5405"/>
    <w:rsid w:val="00CF61BB"/>
    <w:rsid w:val="00CF61E0"/>
    <w:rsid w:val="00CF6C4B"/>
    <w:rsid w:val="00CF7B2A"/>
    <w:rsid w:val="00CF7CC5"/>
    <w:rsid w:val="00CF7F88"/>
    <w:rsid w:val="00D0037B"/>
    <w:rsid w:val="00D00DCD"/>
    <w:rsid w:val="00D013CE"/>
    <w:rsid w:val="00D0215E"/>
    <w:rsid w:val="00D02723"/>
    <w:rsid w:val="00D04715"/>
    <w:rsid w:val="00D055E1"/>
    <w:rsid w:val="00D060E0"/>
    <w:rsid w:val="00D100B4"/>
    <w:rsid w:val="00D11D6C"/>
    <w:rsid w:val="00D1223A"/>
    <w:rsid w:val="00D12690"/>
    <w:rsid w:val="00D12BEB"/>
    <w:rsid w:val="00D136F4"/>
    <w:rsid w:val="00D1411D"/>
    <w:rsid w:val="00D153F7"/>
    <w:rsid w:val="00D15CDC"/>
    <w:rsid w:val="00D15E1F"/>
    <w:rsid w:val="00D15E73"/>
    <w:rsid w:val="00D16100"/>
    <w:rsid w:val="00D212B1"/>
    <w:rsid w:val="00D21929"/>
    <w:rsid w:val="00D21DD0"/>
    <w:rsid w:val="00D2209F"/>
    <w:rsid w:val="00D24EDE"/>
    <w:rsid w:val="00D253D7"/>
    <w:rsid w:val="00D25409"/>
    <w:rsid w:val="00D25909"/>
    <w:rsid w:val="00D25B0C"/>
    <w:rsid w:val="00D26551"/>
    <w:rsid w:val="00D266E9"/>
    <w:rsid w:val="00D268EE"/>
    <w:rsid w:val="00D27D6C"/>
    <w:rsid w:val="00D306CC"/>
    <w:rsid w:val="00D31370"/>
    <w:rsid w:val="00D313BF"/>
    <w:rsid w:val="00D33A59"/>
    <w:rsid w:val="00D341D2"/>
    <w:rsid w:val="00D3543E"/>
    <w:rsid w:val="00D36222"/>
    <w:rsid w:val="00D36276"/>
    <w:rsid w:val="00D366E5"/>
    <w:rsid w:val="00D3675B"/>
    <w:rsid w:val="00D36A17"/>
    <w:rsid w:val="00D37F71"/>
    <w:rsid w:val="00D401DF"/>
    <w:rsid w:val="00D40BFB"/>
    <w:rsid w:val="00D42ABA"/>
    <w:rsid w:val="00D43257"/>
    <w:rsid w:val="00D458B8"/>
    <w:rsid w:val="00D45953"/>
    <w:rsid w:val="00D466FB"/>
    <w:rsid w:val="00D50C24"/>
    <w:rsid w:val="00D511EF"/>
    <w:rsid w:val="00D516D5"/>
    <w:rsid w:val="00D51F57"/>
    <w:rsid w:val="00D533AA"/>
    <w:rsid w:val="00D544C8"/>
    <w:rsid w:val="00D562E3"/>
    <w:rsid w:val="00D56C81"/>
    <w:rsid w:val="00D578D9"/>
    <w:rsid w:val="00D60D58"/>
    <w:rsid w:val="00D61516"/>
    <w:rsid w:val="00D618DB"/>
    <w:rsid w:val="00D61F0C"/>
    <w:rsid w:val="00D6257B"/>
    <w:rsid w:val="00D634D7"/>
    <w:rsid w:val="00D6359B"/>
    <w:rsid w:val="00D63FE6"/>
    <w:rsid w:val="00D65BD0"/>
    <w:rsid w:val="00D66001"/>
    <w:rsid w:val="00D6651E"/>
    <w:rsid w:val="00D67995"/>
    <w:rsid w:val="00D7141D"/>
    <w:rsid w:val="00D72437"/>
    <w:rsid w:val="00D72913"/>
    <w:rsid w:val="00D73500"/>
    <w:rsid w:val="00D752FF"/>
    <w:rsid w:val="00D761EE"/>
    <w:rsid w:val="00D76DBE"/>
    <w:rsid w:val="00D76E62"/>
    <w:rsid w:val="00D77A2D"/>
    <w:rsid w:val="00D77E9C"/>
    <w:rsid w:val="00D823C7"/>
    <w:rsid w:val="00D82DA4"/>
    <w:rsid w:val="00D85833"/>
    <w:rsid w:val="00D90872"/>
    <w:rsid w:val="00D90E9B"/>
    <w:rsid w:val="00D912DC"/>
    <w:rsid w:val="00D917BF"/>
    <w:rsid w:val="00D9230F"/>
    <w:rsid w:val="00D93094"/>
    <w:rsid w:val="00D93C3A"/>
    <w:rsid w:val="00D95523"/>
    <w:rsid w:val="00D96331"/>
    <w:rsid w:val="00D9717C"/>
    <w:rsid w:val="00D97468"/>
    <w:rsid w:val="00D975E0"/>
    <w:rsid w:val="00DA160D"/>
    <w:rsid w:val="00DA1672"/>
    <w:rsid w:val="00DA2A2C"/>
    <w:rsid w:val="00DA2DE0"/>
    <w:rsid w:val="00DA3017"/>
    <w:rsid w:val="00DA35E6"/>
    <w:rsid w:val="00DA43B4"/>
    <w:rsid w:val="00DA4625"/>
    <w:rsid w:val="00DA467C"/>
    <w:rsid w:val="00DA5124"/>
    <w:rsid w:val="00DA5281"/>
    <w:rsid w:val="00DA52B0"/>
    <w:rsid w:val="00DA7659"/>
    <w:rsid w:val="00DB0E68"/>
    <w:rsid w:val="00DB171C"/>
    <w:rsid w:val="00DB18E7"/>
    <w:rsid w:val="00DB1EE4"/>
    <w:rsid w:val="00DB255D"/>
    <w:rsid w:val="00DB264C"/>
    <w:rsid w:val="00DB2C6A"/>
    <w:rsid w:val="00DB3A87"/>
    <w:rsid w:val="00DB3D5F"/>
    <w:rsid w:val="00DB4327"/>
    <w:rsid w:val="00DB4AB8"/>
    <w:rsid w:val="00DB5242"/>
    <w:rsid w:val="00DB5E32"/>
    <w:rsid w:val="00DB5F43"/>
    <w:rsid w:val="00DC0797"/>
    <w:rsid w:val="00DC0810"/>
    <w:rsid w:val="00DC0E90"/>
    <w:rsid w:val="00DC1F4E"/>
    <w:rsid w:val="00DC24BC"/>
    <w:rsid w:val="00DC2A3C"/>
    <w:rsid w:val="00DC323B"/>
    <w:rsid w:val="00DC38AE"/>
    <w:rsid w:val="00DC3DF0"/>
    <w:rsid w:val="00DC503E"/>
    <w:rsid w:val="00DC5B1E"/>
    <w:rsid w:val="00DC6EC4"/>
    <w:rsid w:val="00DD062E"/>
    <w:rsid w:val="00DD06E6"/>
    <w:rsid w:val="00DD0E21"/>
    <w:rsid w:val="00DD2399"/>
    <w:rsid w:val="00DD3203"/>
    <w:rsid w:val="00DD395D"/>
    <w:rsid w:val="00DD3A99"/>
    <w:rsid w:val="00DD4B5F"/>
    <w:rsid w:val="00DD4CB5"/>
    <w:rsid w:val="00DD500A"/>
    <w:rsid w:val="00DD6C35"/>
    <w:rsid w:val="00DE0665"/>
    <w:rsid w:val="00DE08C3"/>
    <w:rsid w:val="00DE0B77"/>
    <w:rsid w:val="00DE0FB0"/>
    <w:rsid w:val="00DE2535"/>
    <w:rsid w:val="00DE2689"/>
    <w:rsid w:val="00DE2B66"/>
    <w:rsid w:val="00DE345C"/>
    <w:rsid w:val="00DE4228"/>
    <w:rsid w:val="00DE4A8E"/>
    <w:rsid w:val="00DE54B3"/>
    <w:rsid w:val="00DE66B4"/>
    <w:rsid w:val="00DE781D"/>
    <w:rsid w:val="00DE7D25"/>
    <w:rsid w:val="00DF02B1"/>
    <w:rsid w:val="00DF0EA3"/>
    <w:rsid w:val="00DF1046"/>
    <w:rsid w:val="00DF1C61"/>
    <w:rsid w:val="00DF1E4E"/>
    <w:rsid w:val="00DF1FE4"/>
    <w:rsid w:val="00DF219B"/>
    <w:rsid w:val="00DF2E76"/>
    <w:rsid w:val="00DF381A"/>
    <w:rsid w:val="00DF4F65"/>
    <w:rsid w:val="00DF5677"/>
    <w:rsid w:val="00DF5DEB"/>
    <w:rsid w:val="00DF6B59"/>
    <w:rsid w:val="00DF7A27"/>
    <w:rsid w:val="00E003A0"/>
    <w:rsid w:val="00E008CA"/>
    <w:rsid w:val="00E00B7B"/>
    <w:rsid w:val="00E02DBC"/>
    <w:rsid w:val="00E034CD"/>
    <w:rsid w:val="00E03BF7"/>
    <w:rsid w:val="00E03EC7"/>
    <w:rsid w:val="00E05B0C"/>
    <w:rsid w:val="00E0757F"/>
    <w:rsid w:val="00E077CF"/>
    <w:rsid w:val="00E104BE"/>
    <w:rsid w:val="00E1125C"/>
    <w:rsid w:val="00E11772"/>
    <w:rsid w:val="00E12864"/>
    <w:rsid w:val="00E13B41"/>
    <w:rsid w:val="00E15D94"/>
    <w:rsid w:val="00E17863"/>
    <w:rsid w:val="00E17FEF"/>
    <w:rsid w:val="00E203C5"/>
    <w:rsid w:val="00E20506"/>
    <w:rsid w:val="00E20DB2"/>
    <w:rsid w:val="00E21371"/>
    <w:rsid w:val="00E2383D"/>
    <w:rsid w:val="00E24957"/>
    <w:rsid w:val="00E251CC"/>
    <w:rsid w:val="00E25228"/>
    <w:rsid w:val="00E25EEE"/>
    <w:rsid w:val="00E26530"/>
    <w:rsid w:val="00E26E05"/>
    <w:rsid w:val="00E271A3"/>
    <w:rsid w:val="00E273C7"/>
    <w:rsid w:val="00E275A4"/>
    <w:rsid w:val="00E30620"/>
    <w:rsid w:val="00E32C5E"/>
    <w:rsid w:val="00E335F6"/>
    <w:rsid w:val="00E33D86"/>
    <w:rsid w:val="00E35E3D"/>
    <w:rsid w:val="00E369E8"/>
    <w:rsid w:val="00E36F82"/>
    <w:rsid w:val="00E37329"/>
    <w:rsid w:val="00E40169"/>
    <w:rsid w:val="00E41983"/>
    <w:rsid w:val="00E41A0C"/>
    <w:rsid w:val="00E425F8"/>
    <w:rsid w:val="00E42877"/>
    <w:rsid w:val="00E433EE"/>
    <w:rsid w:val="00E46507"/>
    <w:rsid w:val="00E47751"/>
    <w:rsid w:val="00E510B6"/>
    <w:rsid w:val="00E5190A"/>
    <w:rsid w:val="00E52711"/>
    <w:rsid w:val="00E52E39"/>
    <w:rsid w:val="00E533EE"/>
    <w:rsid w:val="00E54ACF"/>
    <w:rsid w:val="00E54E14"/>
    <w:rsid w:val="00E54F0B"/>
    <w:rsid w:val="00E55500"/>
    <w:rsid w:val="00E556A6"/>
    <w:rsid w:val="00E56AAF"/>
    <w:rsid w:val="00E572E5"/>
    <w:rsid w:val="00E6216D"/>
    <w:rsid w:val="00E621FE"/>
    <w:rsid w:val="00E6390E"/>
    <w:rsid w:val="00E6487C"/>
    <w:rsid w:val="00E66AB1"/>
    <w:rsid w:val="00E673B9"/>
    <w:rsid w:val="00E67F1C"/>
    <w:rsid w:val="00E70B41"/>
    <w:rsid w:val="00E718D8"/>
    <w:rsid w:val="00E721E9"/>
    <w:rsid w:val="00E72E50"/>
    <w:rsid w:val="00E74429"/>
    <w:rsid w:val="00E745C1"/>
    <w:rsid w:val="00E74B9E"/>
    <w:rsid w:val="00E77179"/>
    <w:rsid w:val="00E81584"/>
    <w:rsid w:val="00E81ABE"/>
    <w:rsid w:val="00E8220A"/>
    <w:rsid w:val="00E829AB"/>
    <w:rsid w:val="00E829C9"/>
    <w:rsid w:val="00E8333C"/>
    <w:rsid w:val="00E85852"/>
    <w:rsid w:val="00E879B9"/>
    <w:rsid w:val="00E87A13"/>
    <w:rsid w:val="00E90788"/>
    <w:rsid w:val="00E9118F"/>
    <w:rsid w:val="00E93337"/>
    <w:rsid w:val="00E93C7A"/>
    <w:rsid w:val="00E93EF1"/>
    <w:rsid w:val="00E94E96"/>
    <w:rsid w:val="00E95F64"/>
    <w:rsid w:val="00E96390"/>
    <w:rsid w:val="00E9720F"/>
    <w:rsid w:val="00EA0167"/>
    <w:rsid w:val="00EA0194"/>
    <w:rsid w:val="00EA2D77"/>
    <w:rsid w:val="00EA323F"/>
    <w:rsid w:val="00EA3552"/>
    <w:rsid w:val="00EA4703"/>
    <w:rsid w:val="00EA53FB"/>
    <w:rsid w:val="00EA5D60"/>
    <w:rsid w:val="00EA69AF"/>
    <w:rsid w:val="00EA71E8"/>
    <w:rsid w:val="00EB1368"/>
    <w:rsid w:val="00EB1514"/>
    <w:rsid w:val="00EB1E60"/>
    <w:rsid w:val="00EB3058"/>
    <w:rsid w:val="00EB3213"/>
    <w:rsid w:val="00EB37E0"/>
    <w:rsid w:val="00EB384D"/>
    <w:rsid w:val="00EB435B"/>
    <w:rsid w:val="00EB479F"/>
    <w:rsid w:val="00EB4D42"/>
    <w:rsid w:val="00EB51DA"/>
    <w:rsid w:val="00EB5EF5"/>
    <w:rsid w:val="00EB64B5"/>
    <w:rsid w:val="00EC0027"/>
    <w:rsid w:val="00EC13FB"/>
    <w:rsid w:val="00EC37A9"/>
    <w:rsid w:val="00EC4157"/>
    <w:rsid w:val="00EC45CE"/>
    <w:rsid w:val="00EC506C"/>
    <w:rsid w:val="00EC6430"/>
    <w:rsid w:val="00EC6C2B"/>
    <w:rsid w:val="00EC6CBA"/>
    <w:rsid w:val="00EC6CD9"/>
    <w:rsid w:val="00EC7F7E"/>
    <w:rsid w:val="00EC7FE5"/>
    <w:rsid w:val="00ED0062"/>
    <w:rsid w:val="00ED3E18"/>
    <w:rsid w:val="00ED3F6F"/>
    <w:rsid w:val="00ED4D7F"/>
    <w:rsid w:val="00ED576B"/>
    <w:rsid w:val="00ED59DB"/>
    <w:rsid w:val="00ED6B9B"/>
    <w:rsid w:val="00ED6BCD"/>
    <w:rsid w:val="00ED6BD2"/>
    <w:rsid w:val="00ED6D51"/>
    <w:rsid w:val="00EE0968"/>
    <w:rsid w:val="00EE0FF6"/>
    <w:rsid w:val="00EE21C0"/>
    <w:rsid w:val="00EE2FBA"/>
    <w:rsid w:val="00EE334B"/>
    <w:rsid w:val="00EE57C1"/>
    <w:rsid w:val="00EE57CC"/>
    <w:rsid w:val="00EE739A"/>
    <w:rsid w:val="00EF0596"/>
    <w:rsid w:val="00EF09B9"/>
    <w:rsid w:val="00EF1ABC"/>
    <w:rsid w:val="00EF22C9"/>
    <w:rsid w:val="00EF40C9"/>
    <w:rsid w:val="00EF49F9"/>
    <w:rsid w:val="00EF5006"/>
    <w:rsid w:val="00EF52E1"/>
    <w:rsid w:val="00EF5BF3"/>
    <w:rsid w:val="00EF64E5"/>
    <w:rsid w:val="00EF76EE"/>
    <w:rsid w:val="00F00AD4"/>
    <w:rsid w:val="00F00C5C"/>
    <w:rsid w:val="00F01126"/>
    <w:rsid w:val="00F04FCC"/>
    <w:rsid w:val="00F05EEC"/>
    <w:rsid w:val="00F06BE4"/>
    <w:rsid w:val="00F07169"/>
    <w:rsid w:val="00F073AE"/>
    <w:rsid w:val="00F12237"/>
    <w:rsid w:val="00F135BF"/>
    <w:rsid w:val="00F1364F"/>
    <w:rsid w:val="00F1411D"/>
    <w:rsid w:val="00F14EDB"/>
    <w:rsid w:val="00F1628F"/>
    <w:rsid w:val="00F16ACC"/>
    <w:rsid w:val="00F16CF7"/>
    <w:rsid w:val="00F17F8C"/>
    <w:rsid w:val="00F20019"/>
    <w:rsid w:val="00F20637"/>
    <w:rsid w:val="00F219A0"/>
    <w:rsid w:val="00F22739"/>
    <w:rsid w:val="00F24C47"/>
    <w:rsid w:val="00F27996"/>
    <w:rsid w:val="00F27ECE"/>
    <w:rsid w:val="00F27FFA"/>
    <w:rsid w:val="00F31547"/>
    <w:rsid w:val="00F325DA"/>
    <w:rsid w:val="00F32E23"/>
    <w:rsid w:val="00F34025"/>
    <w:rsid w:val="00F34148"/>
    <w:rsid w:val="00F35083"/>
    <w:rsid w:val="00F35785"/>
    <w:rsid w:val="00F400D2"/>
    <w:rsid w:val="00F407DB"/>
    <w:rsid w:val="00F40F94"/>
    <w:rsid w:val="00F43C1D"/>
    <w:rsid w:val="00F45A4A"/>
    <w:rsid w:val="00F45C47"/>
    <w:rsid w:val="00F47CCE"/>
    <w:rsid w:val="00F47FAF"/>
    <w:rsid w:val="00F50005"/>
    <w:rsid w:val="00F51134"/>
    <w:rsid w:val="00F5175E"/>
    <w:rsid w:val="00F5188C"/>
    <w:rsid w:val="00F51B53"/>
    <w:rsid w:val="00F53389"/>
    <w:rsid w:val="00F53698"/>
    <w:rsid w:val="00F54243"/>
    <w:rsid w:val="00F544D4"/>
    <w:rsid w:val="00F554AD"/>
    <w:rsid w:val="00F55B81"/>
    <w:rsid w:val="00F6195C"/>
    <w:rsid w:val="00F61B34"/>
    <w:rsid w:val="00F62254"/>
    <w:rsid w:val="00F62BEB"/>
    <w:rsid w:val="00F6526F"/>
    <w:rsid w:val="00F65741"/>
    <w:rsid w:val="00F66389"/>
    <w:rsid w:val="00F705E5"/>
    <w:rsid w:val="00F7157C"/>
    <w:rsid w:val="00F730CE"/>
    <w:rsid w:val="00F734FF"/>
    <w:rsid w:val="00F73F7E"/>
    <w:rsid w:val="00F7502B"/>
    <w:rsid w:val="00F757AD"/>
    <w:rsid w:val="00F75DE8"/>
    <w:rsid w:val="00F76874"/>
    <w:rsid w:val="00F776B5"/>
    <w:rsid w:val="00F776DF"/>
    <w:rsid w:val="00F814BC"/>
    <w:rsid w:val="00F81F25"/>
    <w:rsid w:val="00F8315D"/>
    <w:rsid w:val="00F837E9"/>
    <w:rsid w:val="00F84E7B"/>
    <w:rsid w:val="00F85322"/>
    <w:rsid w:val="00F86379"/>
    <w:rsid w:val="00F867BE"/>
    <w:rsid w:val="00F86F50"/>
    <w:rsid w:val="00F871D9"/>
    <w:rsid w:val="00F87CE4"/>
    <w:rsid w:val="00F87CE8"/>
    <w:rsid w:val="00F904B7"/>
    <w:rsid w:val="00F91128"/>
    <w:rsid w:val="00F92D79"/>
    <w:rsid w:val="00F9337B"/>
    <w:rsid w:val="00F9405D"/>
    <w:rsid w:val="00F940B8"/>
    <w:rsid w:val="00F96507"/>
    <w:rsid w:val="00F97182"/>
    <w:rsid w:val="00F97291"/>
    <w:rsid w:val="00F97352"/>
    <w:rsid w:val="00F97396"/>
    <w:rsid w:val="00F975EA"/>
    <w:rsid w:val="00FA1164"/>
    <w:rsid w:val="00FA16D1"/>
    <w:rsid w:val="00FA3802"/>
    <w:rsid w:val="00FA4D5C"/>
    <w:rsid w:val="00FA517F"/>
    <w:rsid w:val="00FA51FB"/>
    <w:rsid w:val="00FA5353"/>
    <w:rsid w:val="00FA6028"/>
    <w:rsid w:val="00FA642E"/>
    <w:rsid w:val="00FA6AC5"/>
    <w:rsid w:val="00FA7840"/>
    <w:rsid w:val="00FA7A34"/>
    <w:rsid w:val="00FB0C40"/>
    <w:rsid w:val="00FB0EFB"/>
    <w:rsid w:val="00FB2EB5"/>
    <w:rsid w:val="00FB4C1C"/>
    <w:rsid w:val="00FB579E"/>
    <w:rsid w:val="00FB5B0B"/>
    <w:rsid w:val="00FB6023"/>
    <w:rsid w:val="00FB6430"/>
    <w:rsid w:val="00FB6EBF"/>
    <w:rsid w:val="00FB7298"/>
    <w:rsid w:val="00FB734F"/>
    <w:rsid w:val="00FC13EC"/>
    <w:rsid w:val="00FC1D22"/>
    <w:rsid w:val="00FC336C"/>
    <w:rsid w:val="00FC3758"/>
    <w:rsid w:val="00FC47D5"/>
    <w:rsid w:val="00FC4AD4"/>
    <w:rsid w:val="00FC4AE1"/>
    <w:rsid w:val="00FC5342"/>
    <w:rsid w:val="00FC5675"/>
    <w:rsid w:val="00FC6CAD"/>
    <w:rsid w:val="00FC7D28"/>
    <w:rsid w:val="00FD00AA"/>
    <w:rsid w:val="00FD039F"/>
    <w:rsid w:val="00FD06EF"/>
    <w:rsid w:val="00FD086F"/>
    <w:rsid w:val="00FD20C2"/>
    <w:rsid w:val="00FD2DD7"/>
    <w:rsid w:val="00FD3082"/>
    <w:rsid w:val="00FD31BA"/>
    <w:rsid w:val="00FD50A5"/>
    <w:rsid w:val="00FD6988"/>
    <w:rsid w:val="00FD6D90"/>
    <w:rsid w:val="00FD790A"/>
    <w:rsid w:val="00FE0FB3"/>
    <w:rsid w:val="00FE1969"/>
    <w:rsid w:val="00FE20DF"/>
    <w:rsid w:val="00FE3C2B"/>
    <w:rsid w:val="00FE4269"/>
    <w:rsid w:val="00FE446D"/>
    <w:rsid w:val="00FE535A"/>
    <w:rsid w:val="00FE5819"/>
    <w:rsid w:val="00FE7DD9"/>
    <w:rsid w:val="00FF05AB"/>
    <w:rsid w:val="00FF13B4"/>
    <w:rsid w:val="00FF3EA8"/>
    <w:rsid w:val="00FF4153"/>
    <w:rsid w:val="00FF4C74"/>
    <w:rsid w:val="00FF5E2F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F432A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716CA5"/>
    <w:pPr>
      <w:keepNext/>
      <w:keepLines/>
      <w:spacing w:before="260" w:after="260" w:line="380" w:lineRule="exact"/>
      <w:outlineLvl w:val="1"/>
    </w:pPr>
    <w:rPr>
      <w:rFonts w:ascii="宋体" w:hAnsi="宋体"/>
      <w:b/>
      <w:bCs/>
      <w:kern w:val="0"/>
      <w:sz w:val="30"/>
      <w:szCs w:val="28"/>
    </w:rPr>
  </w:style>
  <w:style w:type="paragraph" w:styleId="3">
    <w:name w:val="heading 3"/>
    <w:basedOn w:val="a"/>
    <w:next w:val="a"/>
    <w:link w:val="3Char"/>
    <w:qFormat/>
    <w:rsid w:val="00716CA5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FA7840"/>
    <w:rPr>
      <w:sz w:val="18"/>
    </w:rPr>
  </w:style>
  <w:style w:type="paragraph" w:styleId="a4">
    <w:name w:val="footer"/>
    <w:basedOn w:val="a"/>
    <w:link w:val="Char0"/>
    <w:uiPriority w:val="99"/>
    <w:rsid w:val="00FA78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FA7840"/>
    <w:rPr>
      <w:sz w:val="18"/>
    </w:rPr>
  </w:style>
  <w:style w:type="paragraph" w:customStyle="1" w:styleId="10">
    <w:name w:val="列出段落1"/>
    <w:basedOn w:val="a"/>
    <w:rsid w:val="00B50731"/>
    <w:pPr>
      <w:ind w:firstLineChars="200" w:firstLine="420"/>
    </w:pPr>
  </w:style>
  <w:style w:type="paragraph" w:styleId="a5">
    <w:name w:val="Balloon Text"/>
    <w:basedOn w:val="a"/>
    <w:link w:val="Char1"/>
    <w:semiHidden/>
    <w:rsid w:val="00DF6B59"/>
    <w:rPr>
      <w:sz w:val="18"/>
      <w:szCs w:val="20"/>
    </w:rPr>
  </w:style>
  <w:style w:type="character" w:customStyle="1" w:styleId="Char1">
    <w:name w:val="批注框文本 Char"/>
    <w:link w:val="a5"/>
    <w:semiHidden/>
    <w:locked/>
    <w:rsid w:val="00DF6B59"/>
    <w:rPr>
      <w:kern w:val="2"/>
      <w:sz w:val="18"/>
    </w:rPr>
  </w:style>
  <w:style w:type="character" w:customStyle="1" w:styleId="1Char">
    <w:name w:val="标题 1 Char"/>
    <w:link w:val="1"/>
    <w:locked/>
    <w:rsid w:val="004F432A"/>
    <w:rPr>
      <w:b/>
      <w:kern w:val="44"/>
      <w:sz w:val="44"/>
    </w:rPr>
  </w:style>
  <w:style w:type="paragraph" w:customStyle="1" w:styleId="TOC1">
    <w:name w:val="TOC 标题1"/>
    <w:basedOn w:val="1"/>
    <w:next w:val="a"/>
    <w:rsid w:val="004F432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index 1"/>
    <w:basedOn w:val="a"/>
    <w:next w:val="a"/>
    <w:autoRedefine/>
    <w:rsid w:val="005F0F4F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"/>
    <w:next w:val="a"/>
    <w:autoRedefine/>
    <w:rsid w:val="005F0F4F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"/>
    <w:next w:val="a"/>
    <w:autoRedefine/>
    <w:rsid w:val="005F0F4F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rsid w:val="005F0F4F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rsid w:val="005F0F4F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rsid w:val="005F0F4F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rsid w:val="005F0F4F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rsid w:val="005F0F4F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rsid w:val="005F0F4F"/>
    <w:pPr>
      <w:ind w:left="1890" w:hanging="210"/>
      <w:jc w:val="left"/>
    </w:pPr>
    <w:rPr>
      <w:sz w:val="18"/>
      <w:szCs w:val="18"/>
    </w:rPr>
  </w:style>
  <w:style w:type="paragraph" w:styleId="a6">
    <w:name w:val="index heading"/>
    <w:basedOn w:val="a"/>
    <w:next w:val="11"/>
    <w:rsid w:val="005F0F4F"/>
    <w:pPr>
      <w:spacing w:before="240" w:after="120"/>
      <w:jc w:val="center"/>
    </w:pPr>
    <w:rPr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rsid w:val="00121BD1"/>
    <w:pPr>
      <w:tabs>
        <w:tab w:val="left" w:pos="735"/>
        <w:tab w:val="right" w:leader="dot" w:pos="9781"/>
      </w:tabs>
      <w:jc w:val="left"/>
    </w:pPr>
    <w:rPr>
      <w:rFonts w:ascii="宋体" w:hAnsi="宋体"/>
    </w:rPr>
  </w:style>
  <w:style w:type="paragraph" w:styleId="21">
    <w:name w:val="toc 2"/>
    <w:basedOn w:val="a"/>
    <w:next w:val="a"/>
    <w:autoRedefine/>
    <w:uiPriority w:val="39"/>
    <w:rsid w:val="00877E66"/>
    <w:pPr>
      <w:tabs>
        <w:tab w:val="right" w:leader="dot" w:pos="6255"/>
      </w:tabs>
      <w:spacing w:line="320" w:lineRule="exact"/>
      <w:ind w:leftChars="200" w:left="420" w:firstLineChars="100" w:firstLine="210"/>
    </w:pPr>
  </w:style>
  <w:style w:type="paragraph" w:styleId="31">
    <w:name w:val="toc 3"/>
    <w:basedOn w:val="a"/>
    <w:next w:val="a"/>
    <w:autoRedefine/>
    <w:uiPriority w:val="39"/>
    <w:rsid w:val="00EE0FF6"/>
    <w:pPr>
      <w:ind w:leftChars="400" w:left="840"/>
    </w:pPr>
  </w:style>
  <w:style w:type="character" w:styleId="a7">
    <w:name w:val="Hyperlink"/>
    <w:uiPriority w:val="99"/>
    <w:rsid w:val="00EE0FF6"/>
    <w:rPr>
      <w:color w:val="0000FF"/>
      <w:u w:val="single"/>
    </w:rPr>
  </w:style>
  <w:style w:type="character" w:styleId="a8">
    <w:name w:val="page number"/>
    <w:rsid w:val="00F1364F"/>
    <w:rPr>
      <w:rFonts w:cs="Times New Roman"/>
    </w:rPr>
  </w:style>
  <w:style w:type="paragraph" w:styleId="a9">
    <w:name w:val="Document Map"/>
    <w:basedOn w:val="a"/>
    <w:semiHidden/>
    <w:rsid w:val="00BC1399"/>
    <w:pPr>
      <w:shd w:val="clear" w:color="auto" w:fill="000080"/>
    </w:pPr>
  </w:style>
  <w:style w:type="paragraph" w:customStyle="1" w:styleId="13">
    <w:name w:val="列出段落1"/>
    <w:basedOn w:val="a"/>
    <w:rsid w:val="008A7FEE"/>
    <w:pPr>
      <w:ind w:firstLineChars="200" w:firstLine="420"/>
    </w:pPr>
  </w:style>
  <w:style w:type="paragraph" w:customStyle="1" w:styleId="aa">
    <w:name w:val="封面标准名称"/>
    <w:rsid w:val="00CF7B2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character" w:customStyle="1" w:styleId="CharChar">
    <w:name w:val="Char Char"/>
    <w:locked/>
    <w:rsid w:val="00A6737A"/>
    <w:rPr>
      <w:rFonts w:ascii="宋体" w:eastAsia="宋体" w:hAnsi="宋体"/>
      <w:kern w:val="2"/>
      <w:sz w:val="18"/>
      <w:lang w:val="en-US" w:eastAsia="zh-CN"/>
    </w:rPr>
  </w:style>
  <w:style w:type="paragraph" w:styleId="ab">
    <w:name w:val="Date"/>
    <w:basedOn w:val="a"/>
    <w:next w:val="a"/>
    <w:link w:val="Char2"/>
    <w:semiHidden/>
    <w:rsid w:val="0020520D"/>
    <w:pPr>
      <w:ind w:leftChars="2500" w:left="100"/>
    </w:pPr>
    <w:rPr>
      <w:sz w:val="22"/>
      <w:szCs w:val="20"/>
    </w:rPr>
  </w:style>
  <w:style w:type="character" w:customStyle="1" w:styleId="Char2">
    <w:name w:val="日期 Char"/>
    <w:link w:val="ab"/>
    <w:semiHidden/>
    <w:locked/>
    <w:rsid w:val="0020520D"/>
    <w:rPr>
      <w:kern w:val="2"/>
      <w:sz w:val="22"/>
    </w:rPr>
  </w:style>
  <w:style w:type="table" w:styleId="ac">
    <w:name w:val="Table Grid"/>
    <w:basedOn w:val="a1"/>
    <w:rsid w:val="000A17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716CA5"/>
    <w:rPr>
      <w:rFonts w:ascii="宋体" w:hAnsi="宋体"/>
      <w:b/>
      <w:bCs/>
      <w:sz w:val="30"/>
      <w:szCs w:val="28"/>
    </w:rPr>
  </w:style>
  <w:style w:type="character" w:customStyle="1" w:styleId="3Char">
    <w:name w:val="标题 3 Char"/>
    <w:link w:val="3"/>
    <w:rsid w:val="00716CA5"/>
    <w:rPr>
      <w:b/>
      <w:bCs/>
      <w:kern w:val="2"/>
      <w:sz w:val="28"/>
      <w:szCs w:val="32"/>
    </w:rPr>
  </w:style>
  <w:style w:type="paragraph" w:styleId="ad">
    <w:name w:val="caption"/>
    <w:basedOn w:val="a"/>
    <w:next w:val="a"/>
    <w:qFormat/>
    <w:locked/>
    <w:rsid w:val="00E40169"/>
    <w:rPr>
      <w:rFonts w:ascii="Arial" w:eastAsia="黑体" w:hAnsi="Arial" w:cs="Arial"/>
      <w:sz w:val="20"/>
      <w:szCs w:val="20"/>
    </w:rPr>
  </w:style>
  <w:style w:type="paragraph" w:customStyle="1" w:styleId="254">
    <w:name w:val="样式 正文缩进 + 左侧:  2.54 厘米"/>
    <w:basedOn w:val="ae"/>
    <w:rsid w:val="00E40169"/>
    <w:pPr>
      <w:spacing w:line="240" w:lineRule="atLeast"/>
      <w:ind w:left="2340" w:firstLineChars="0" w:hanging="900"/>
      <w:jc w:val="left"/>
    </w:pPr>
    <w:rPr>
      <w:rFonts w:ascii="宋体" w:hAnsi="Times New Roman" w:cs="宋体"/>
      <w:snapToGrid w:val="0"/>
      <w:kern w:val="0"/>
      <w:sz w:val="24"/>
      <w:szCs w:val="20"/>
    </w:rPr>
  </w:style>
  <w:style w:type="paragraph" w:styleId="ae">
    <w:name w:val="Normal Indent"/>
    <w:basedOn w:val="a"/>
    <w:rsid w:val="00E40169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4442B7"/>
    <w:pPr>
      <w:ind w:firstLineChars="200" w:firstLine="420"/>
    </w:pPr>
    <w:rPr>
      <w:rFonts w:ascii="Cambria" w:hAnsi="Cambria"/>
      <w:sz w:val="24"/>
      <w:szCs w:val="24"/>
    </w:rPr>
  </w:style>
  <w:style w:type="character" w:styleId="af">
    <w:name w:val="annotation reference"/>
    <w:rsid w:val="00213953"/>
    <w:rPr>
      <w:sz w:val="21"/>
      <w:szCs w:val="21"/>
    </w:rPr>
  </w:style>
  <w:style w:type="paragraph" w:styleId="af0">
    <w:name w:val="annotation text"/>
    <w:basedOn w:val="a"/>
    <w:link w:val="Char3"/>
    <w:rsid w:val="00213953"/>
    <w:pPr>
      <w:jc w:val="left"/>
    </w:pPr>
  </w:style>
  <w:style w:type="character" w:customStyle="1" w:styleId="Char3">
    <w:name w:val="批注文字 Char"/>
    <w:link w:val="af0"/>
    <w:rsid w:val="00213953"/>
    <w:rPr>
      <w:kern w:val="2"/>
      <w:sz w:val="21"/>
      <w:szCs w:val="22"/>
    </w:rPr>
  </w:style>
  <w:style w:type="paragraph" w:styleId="af1">
    <w:name w:val="annotation subject"/>
    <w:basedOn w:val="af0"/>
    <w:next w:val="af0"/>
    <w:link w:val="Char4"/>
    <w:rsid w:val="00213953"/>
    <w:rPr>
      <w:b/>
      <w:bCs/>
    </w:rPr>
  </w:style>
  <w:style w:type="character" w:customStyle="1" w:styleId="Char4">
    <w:name w:val="批注主题 Char"/>
    <w:link w:val="af1"/>
    <w:rsid w:val="00213953"/>
    <w:rPr>
      <w:b/>
      <w:bCs/>
      <w:kern w:val="2"/>
      <w:sz w:val="21"/>
      <w:szCs w:val="22"/>
    </w:rPr>
  </w:style>
  <w:style w:type="paragraph" w:styleId="af2">
    <w:name w:val="No Spacing"/>
    <w:link w:val="Char5"/>
    <w:uiPriority w:val="1"/>
    <w:qFormat/>
    <w:rsid w:val="0085067A"/>
    <w:rPr>
      <w:sz w:val="22"/>
      <w:szCs w:val="22"/>
    </w:rPr>
  </w:style>
  <w:style w:type="character" w:customStyle="1" w:styleId="Char5">
    <w:name w:val="无间隔 Char"/>
    <w:basedOn w:val="a0"/>
    <w:link w:val="af2"/>
    <w:uiPriority w:val="1"/>
    <w:rsid w:val="0085067A"/>
    <w:rPr>
      <w:sz w:val="22"/>
      <w:szCs w:val="22"/>
      <w:lang w:val="en-US" w:eastAsia="zh-CN" w:bidi="ar-SA"/>
    </w:rPr>
  </w:style>
  <w:style w:type="paragraph" w:styleId="af3">
    <w:name w:val="footnote text"/>
    <w:basedOn w:val="a"/>
    <w:link w:val="Char6"/>
    <w:semiHidden/>
    <w:unhideWhenUsed/>
    <w:rsid w:val="00F705E5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3"/>
    <w:semiHidden/>
    <w:rsid w:val="00F705E5"/>
    <w:rPr>
      <w:kern w:val="2"/>
      <w:sz w:val="18"/>
      <w:szCs w:val="18"/>
    </w:rPr>
  </w:style>
  <w:style w:type="character" w:styleId="af4">
    <w:name w:val="footnote reference"/>
    <w:basedOn w:val="a0"/>
    <w:semiHidden/>
    <w:unhideWhenUsed/>
    <w:rsid w:val="00F705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2B8-000D-45FC-93D5-F6A7B04D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796</Words>
  <Characters>4542</Characters>
  <Application>Microsoft Office Word</Application>
  <DocSecurity>0</DocSecurity>
  <Lines>37</Lines>
  <Paragraphs>10</Paragraphs>
  <ScaleCrop>false</ScaleCrop>
  <Company>微软中国</Company>
  <LinksUpToDate>false</LinksUpToDate>
  <CharactersWithSpaces>5328</CharactersWithSpaces>
  <SharedDoc>false</SharedDoc>
  <HLinks>
    <vt:vector size="120" baseType="variant"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_Toc422307293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_Toc422307292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_Toc422307291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_Toc422307290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_Toc422307289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_Toc422307288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_Toc422307287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_Toc422307286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_Toc422307285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_Toc422307284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_Toc422307283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_Toc422307282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_Toc422307281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_Toc422307280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_Toc422307279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_Toc422307278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_Toc422307277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_Toc422307276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_Toc422307275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_Toc422307274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锂动力电池管理系统</dc:title>
  <dc:creator>微软用户</dc:creator>
  <cp:lastModifiedBy>lenovo</cp:lastModifiedBy>
  <cp:revision>44</cp:revision>
  <cp:lastPrinted>2017-11-17T09:24:00Z</cp:lastPrinted>
  <dcterms:created xsi:type="dcterms:W3CDTF">2017-03-29T01:23:00Z</dcterms:created>
  <dcterms:modified xsi:type="dcterms:W3CDTF">2018-11-30T09:46:00Z</dcterms:modified>
</cp:coreProperties>
</file>